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1B12BB9" w14:textId="050830C0" w:rsidR="00A04632" w:rsidRDefault="00A04632" w:rsidP="00596D2A">
      <w:pPr>
        <w:rPr>
          <w:b/>
          <w:sz w:val="32"/>
        </w:rPr>
      </w:pPr>
      <w:r w:rsidRPr="00A72FEC">
        <w:rPr>
          <w:i/>
          <w:noProof/>
          <w:lang w:eastAsia="de-AT"/>
        </w:rPr>
        <mc:AlternateContent>
          <mc:Choice Requires="wps">
            <w:drawing>
              <wp:anchor distT="0" distB="0" distL="114300" distR="114300" simplePos="0" relativeHeight="251654656" behindDoc="0" locked="0" layoutInCell="1" allowOverlap="1" wp14:anchorId="7E6A7F11" wp14:editId="0D6DBF9F">
                <wp:simplePos x="0" y="0"/>
                <wp:positionH relativeFrom="margin">
                  <wp:align>right</wp:align>
                </wp:positionH>
                <wp:positionV relativeFrom="paragraph">
                  <wp:posOffset>0</wp:posOffset>
                </wp:positionV>
                <wp:extent cx="1857375" cy="38100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1857375"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AFB712" w14:textId="453EB64C" w:rsidR="00505BCC" w:rsidRDefault="00505BCC" w:rsidP="005F6969">
                            <w:pPr>
                              <w:pStyle w:val="EinfAbs"/>
                              <w:jc w:val="right"/>
                              <w:rPr>
                                <w:rFonts w:ascii="Calibri Light" w:hAnsi="Calibri Light" w:cs="SourceSansPro-Light"/>
                                <w:color w:val="404040"/>
                                <w:spacing w:val="3"/>
                                <w:sz w:val="16"/>
                                <w:szCs w:val="16"/>
                              </w:rPr>
                            </w:pPr>
                            <w:r w:rsidRPr="00096E47">
                              <w:rPr>
                                <w:rFonts w:ascii="Calibri Light" w:hAnsi="Calibri Light" w:cs="SourceSansPro-Light"/>
                                <w:color w:val="404040"/>
                                <w:spacing w:val="3"/>
                                <w:sz w:val="16"/>
                                <w:szCs w:val="16"/>
                              </w:rPr>
                              <w:t xml:space="preserve">Bearbeiter: </w:t>
                            </w:r>
                            <w:r w:rsidR="005A04A9">
                              <w:rPr>
                                <w:rFonts w:ascii="Calibri Light" w:hAnsi="Calibri Light" w:cs="SourceSansPro-Light"/>
                                <w:color w:val="404040"/>
                                <w:spacing w:val="3"/>
                                <w:sz w:val="16"/>
                                <w:szCs w:val="16"/>
                              </w:rPr>
                              <w:t>Andreas Loidl</w:t>
                            </w:r>
                          </w:p>
                          <w:p w14:paraId="4FC9DD67" w14:textId="0E3F952F" w:rsidR="005A04A9" w:rsidRPr="00096E47" w:rsidRDefault="005A04A9" w:rsidP="005F6969">
                            <w:pPr>
                              <w:pStyle w:val="EinfAbs"/>
                              <w:jc w:val="right"/>
                              <w:rPr>
                                <w:rFonts w:ascii="Calibri Light" w:hAnsi="Calibri Light" w:cs="SourceSansPro-Light"/>
                                <w:color w:val="404040"/>
                                <w:spacing w:val="3"/>
                                <w:sz w:val="16"/>
                                <w:szCs w:val="16"/>
                              </w:rPr>
                            </w:pPr>
                            <w:r>
                              <w:rPr>
                                <w:rFonts w:ascii="Calibri Light" w:hAnsi="Calibri Light" w:cs="SourceSansPro-Light"/>
                                <w:color w:val="404040"/>
                                <w:spacing w:val="3"/>
                                <w:sz w:val="16"/>
                                <w:szCs w:val="16"/>
                              </w:rPr>
                              <w:t>Heimleitung</w:t>
                            </w:r>
                          </w:p>
                          <w:p w14:paraId="1579D097" w14:textId="6553A940" w:rsidR="00505BCC" w:rsidRPr="005A04A9" w:rsidRDefault="005A04A9" w:rsidP="005A04A9">
                            <w:pPr>
                              <w:pStyle w:val="EinfAbs"/>
                              <w:jc w:val="right"/>
                              <w:rPr>
                                <w:rFonts w:ascii="Calibri Light" w:hAnsi="Calibri Light" w:cs="SourceSansPro-Light"/>
                                <w:color w:val="404040"/>
                                <w:spacing w:val="3"/>
                                <w:sz w:val="16"/>
                                <w:szCs w:val="16"/>
                              </w:rPr>
                            </w:pPr>
                            <w:r>
                              <w:rPr>
                                <w:rFonts w:ascii="Calibri Light" w:hAnsi="Calibri Light" w:cs="SourceSansPro-Light"/>
                                <w:color w:val="404040"/>
                                <w:spacing w:val="3"/>
                                <w:sz w:val="16"/>
                                <w:szCs w:val="16"/>
                              </w:rPr>
                              <w:t>andreas.loidl@shvef.at</w:t>
                            </w:r>
                          </w:p>
                          <w:p w14:paraId="7D43DE7C" w14:textId="77777777" w:rsidR="00505BCC" w:rsidRPr="00096E47" w:rsidRDefault="00505BCC">
                            <w:pPr>
                              <w:rPr>
                                <w:color w:val="4040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A7F11" id="_x0000_t202" coordsize="21600,21600" o:spt="202" path="m,l,21600r21600,l21600,xe">
                <v:stroke joinstyle="miter"/>
                <v:path gradientshapeok="t" o:connecttype="rect"/>
              </v:shapetype>
              <v:shape id="Textfeld 2" o:spid="_x0000_s1026" type="#_x0000_t202" style="position:absolute;margin-left:95.05pt;margin-top:0;width:146.25pt;height:30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" filled="f" stroked="f">
                <v:textbox>
                  <w:txbxContent>
                    <w:p w14:paraId="29AFB712" w14:textId="453EB64C" w:rsidR="00505BCC" w:rsidRDefault="00505BCC" w:rsidP="005F6969">
                      <w:pPr>
                        <w:pStyle w:val="EinfAbs"/>
                        <w:jc w:val="right"/>
                        <w:rPr>
                          <w:rFonts w:ascii="Calibri Light" w:hAnsi="Calibri Light" w:cs="SourceSansPro-Light"/>
                          <w:color w:val="404040"/>
                          <w:spacing w:val="3"/>
                          <w:sz w:val="16"/>
                          <w:szCs w:val="16"/>
                        </w:rPr>
                      </w:pPr>
                      <w:r w:rsidRPr="00096E47">
                        <w:rPr>
                          <w:rFonts w:ascii="Calibri Light" w:hAnsi="Calibri Light" w:cs="SourceSansPro-Light"/>
                          <w:color w:val="404040"/>
                          <w:spacing w:val="3"/>
                          <w:sz w:val="16"/>
                          <w:szCs w:val="16"/>
                        </w:rPr>
                        <w:t xml:space="preserve">Bearbeiter: </w:t>
                      </w:r>
                      <w:r w:rsidR="005A04A9">
                        <w:rPr>
                          <w:rFonts w:ascii="Calibri Light" w:hAnsi="Calibri Light" w:cs="SourceSansPro-Light"/>
                          <w:color w:val="404040"/>
                          <w:spacing w:val="3"/>
                          <w:sz w:val="16"/>
                          <w:szCs w:val="16"/>
                        </w:rPr>
                        <w:t>Andreas Loidl</w:t>
                      </w:r>
                    </w:p>
                    <w:p w14:paraId="4FC9DD67" w14:textId="0E3F952F" w:rsidR="005A04A9" w:rsidRPr="00096E47" w:rsidRDefault="005A04A9" w:rsidP="005F6969">
                      <w:pPr>
                        <w:pStyle w:val="EinfAbs"/>
                        <w:jc w:val="right"/>
                        <w:rPr>
                          <w:rFonts w:ascii="Calibri Light" w:hAnsi="Calibri Light" w:cs="SourceSansPro-Light"/>
                          <w:color w:val="404040"/>
                          <w:spacing w:val="3"/>
                          <w:sz w:val="16"/>
                          <w:szCs w:val="16"/>
                        </w:rPr>
                      </w:pPr>
                      <w:r>
                        <w:rPr>
                          <w:rFonts w:ascii="Calibri Light" w:hAnsi="Calibri Light" w:cs="SourceSansPro-Light"/>
                          <w:color w:val="404040"/>
                          <w:spacing w:val="3"/>
                          <w:sz w:val="16"/>
                          <w:szCs w:val="16"/>
                        </w:rPr>
                        <w:t>Heimleitung</w:t>
                      </w:r>
                    </w:p>
                    <w:p w14:paraId="1579D097" w14:textId="6553A940" w:rsidR="00505BCC" w:rsidRPr="005A04A9" w:rsidRDefault="005A04A9" w:rsidP="005A04A9">
                      <w:pPr>
                        <w:pStyle w:val="EinfAbs"/>
                        <w:jc w:val="right"/>
                        <w:rPr>
                          <w:rFonts w:ascii="Calibri Light" w:hAnsi="Calibri Light" w:cs="SourceSansPro-Light"/>
                          <w:color w:val="404040"/>
                          <w:spacing w:val="3"/>
                          <w:sz w:val="16"/>
                          <w:szCs w:val="16"/>
                        </w:rPr>
                      </w:pPr>
                      <w:r>
                        <w:rPr>
                          <w:rFonts w:ascii="Calibri Light" w:hAnsi="Calibri Light" w:cs="SourceSansPro-Light"/>
                          <w:color w:val="404040"/>
                          <w:spacing w:val="3"/>
                          <w:sz w:val="16"/>
                          <w:szCs w:val="16"/>
                        </w:rPr>
                        <w:t>andreas.loidl@shvef.at</w:t>
                      </w:r>
                    </w:p>
                    <w:p w14:paraId="7D43DE7C" w14:textId="77777777" w:rsidR="00505BCC" w:rsidRPr="00096E47" w:rsidRDefault="00505BCC">
                      <w:pPr>
                        <w:rPr>
                          <w:color w:val="404040"/>
                        </w:rPr>
                      </w:pPr>
                    </w:p>
                  </w:txbxContent>
                </v:textbox>
                <w10:wrap type="square" anchorx="margin"/>
              </v:shape>
            </w:pict>
          </mc:Fallback>
        </mc:AlternateContent>
      </w:r>
    </w:p>
    <w:p w14:paraId="75F4E983" w14:textId="7FC00837" w:rsidR="00A04632" w:rsidRDefault="00A04632" w:rsidP="00596D2A">
      <w:pPr>
        <w:rPr>
          <w:b/>
          <w:sz w:val="32"/>
        </w:rPr>
      </w:pPr>
    </w:p>
    <w:p w14:paraId="649914E3" w14:textId="4658617B" w:rsidR="00096E47" w:rsidRDefault="0080753E" w:rsidP="00596D2A">
      <w:pPr>
        <w:rPr>
          <w:b/>
          <w:sz w:val="32"/>
        </w:rPr>
      </w:pPr>
      <w:r w:rsidRPr="004B391D">
        <w:rPr>
          <w:b/>
          <w:sz w:val="32"/>
        </w:rPr>
        <w:t>Informationen zum Umgang mit Schmutz- und Reinwäsche</w:t>
      </w:r>
    </w:p>
    <w:p w14:paraId="6C3D1DE9" w14:textId="7FB15A38" w:rsidR="00AB717C" w:rsidRPr="003C017E" w:rsidRDefault="00AB717C" w:rsidP="00A04632">
      <w:pPr>
        <w:jc w:val="center"/>
        <w:rPr>
          <w:sz w:val="22"/>
        </w:rPr>
      </w:pPr>
      <w:r w:rsidRPr="003C017E">
        <w:rPr>
          <w:sz w:val="22"/>
        </w:rPr>
        <w:t>Stand 12.3.2020</w:t>
      </w:r>
    </w:p>
    <w:p w14:paraId="5DC28817" w14:textId="77777777" w:rsidR="00096E47" w:rsidRPr="003C017E" w:rsidRDefault="00096E47" w:rsidP="003C017E">
      <w:pPr>
        <w:jc w:val="both"/>
        <w:rPr>
          <w:sz w:val="18"/>
        </w:rPr>
      </w:pPr>
    </w:p>
    <w:p w14:paraId="465CDFF9" w14:textId="1247F179" w:rsidR="00A04632" w:rsidRDefault="0080753E" w:rsidP="003C017E">
      <w:pPr>
        <w:spacing w:after="240"/>
      </w:pPr>
      <w:r>
        <w:t>Liebe Mitarbeiterinnen und Mitarbeiter!</w:t>
      </w:r>
    </w:p>
    <w:p w14:paraId="7409298C" w14:textId="18FBE334" w:rsidR="00A04632" w:rsidRDefault="00A04632" w:rsidP="003C017E">
      <w:pPr>
        <w:spacing w:after="240"/>
      </w:pPr>
      <w:r>
        <w:t xml:space="preserve">Fa. Salesianer </w:t>
      </w:r>
      <w:r w:rsidR="00335912">
        <w:t xml:space="preserve">(ehem. </w:t>
      </w:r>
      <w:proofErr w:type="spellStart"/>
      <w:r w:rsidR="00335912">
        <w:t>Wozabal</w:t>
      </w:r>
      <w:proofErr w:type="spellEnd"/>
      <w:r w:rsidR="00335912">
        <w:t xml:space="preserve">) </w:t>
      </w:r>
      <w:r>
        <w:t>wäscht ab</w:t>
      </w:r>
      <w:r w:rsidR="00335912">
        <w:t xml:space="preserve"> </w:t>
      </w:r>
      <w:r>
        <w:t xml:space="preserve">sofort die ganze Wäsche als Infektionswäsche. D.H.: </w:t>
      </w:r>
      <w:r w:rsidR="00335912">
        <w:t>mit 60°C. Bitte darauf achten, dass ihr in nächster Zeit dies bei der Wäschewahl berücksichtigt. Es wird keine Garantie für Schäden auf Grund der Hitze übernommen, da die Wäsche auch nicht vorsortiert wird.</w:t>
      </w:r>
    </w:p>
    <w:p w14:paraId="7F4D3610" w14:textId="3C3D019D" w:rsidR="0080753E" w:rsidRDefault="0080753E" w:rsidP="003C017E">
      <w:pPr>
        <w:spacing w:after="240"/>
      </w:pPr>
      <w:r>
        <w:t xml:space="preserve">Da wir mittlerweile wissen, dass das </w:t>
      </w:r>
      <w:proofErr w:type="spellStart"/>
      <w:r>
        <w:t>Coronavirus</w:t>
      </w:r>
      <w:proofErr w:type="spellEnd"/>
      <w:r>
        <w:t xml:space="preserve"> nicht nur durch Tröpfchen sondern auch durch Kontakt mit kontaminierten Gegenständen übertragen werden kann, regeln wir bis auf </w:t>
      </w:r>
      <w:r w:rsidR="003C017E">
        <w:t>weiteres</w:t>
      </w:r>
      <w:r>
        <w:t xml:space="preserve"> die Wäscheversorgung folgendermaßen.</w:t>
      </w:r>
    </w:p>
    <w:p w14:paraId="19A4329A" w14:textId="716D1A30" w:rsidR="00FC36E1" w:rsidRDefault="0080753E" w:rsidP="003C017E">
      <w:pPr>
        <w:spacing w:after="240"/>
      </w:pPr>
      <w:r>
        <w:t>Die Reinwäsche wird vom Lieferanten angeliefert und im vorgesehenen Bereich für Reinwäsche im MFR abgestellt.</w:t>
      </w:r>
      <w:r w:rsidR="00A04632">
        <w:t xml:space="preserve"> Dort werden die Transportwägen durch diesen geöffnet, sodass der HWD diese nicht anfassen muss.</w:t>
      </w:r>
      <w:r>
        <w:t xml:space="preserve"> Danach holt </w:t>
      </w:r>
      <w:r w:rsidR="00A04632">
        <w:t xml:space="preserve">der Lieferant </w:t>
      </w:r>
      <w:r>
        <w:t>die Schmutzwäsche aus dem vorgesehenen Bereich</w:t>
      </w:r>
      <w:r w:rsidR="00FC36E1">
        <w:t xml:space="preserve"> im MFR</w:t>
      </w:r>
      <w:r w:rsidR="00A04632">
        <w:t>/oder vor dem BAPH Eferding</w:t>
      </w:r>
      <w:r w:rsidR="00FC36E1">
        <w:t xml:space="preserve"> ab und verlässt das BAPH Eferding unmittelbar nach seinen Tätigkeiten.</w:t>
      </w:r>
      <w:r w:rsidR="00A04632">
        <w:t xml:space="preserve"> Der HWD greift die Transportwägen nicht an!</w:t>
      </w:r>
    </w:p>
    <w:p w14:paraId="49E8D7D2" w14:textId="7025E49E" w:rsidR="00FC36E1" w:rsidRDefault="00FC36E1" w:rsidP="003C017E">
      <w:pPr>
        <w:spacing w:after="240"/>
      </w:pPr>
      <w:r>
        <w:t>Der HWD entlädt den Wäschewagen mit Schutzausrüstung (Schutzanzug, Handschuhe, Mundschutz) mit möglichst wenig direktem Kontakt zum unreinen Wäschewagen. Während dieser Tätigkeiten wird eine regelmäßige Händedesinfektion (der Handschuhe) des HWD gefordert. Nach der vollständigen Entladung ALLER Wäschewägen werden diese in den abgetrennten Bereich für Schmutzwäsche abgestellt. Bis zu diesem Zeitpunkt ist die persönliche Schutzausrüstung vom HWD zu tragen. Diese wird noch im Schmutzwäschebereich entsorgt und persönliche Hygiene (Händewaschen und desinfizieren) gründlich durchgeführt.</w:t>
      </w:r>
    </w:p>
    <w:p w14:paraId="6A75268A" w14:textId="78C06A85" w:rsidR="00A6188C" w:rsidRDefault="00FC36E1" w:rsidP="003C017E">
      <w:pPr>
        <w:spacing w:after="240"/>
      </w:pPr>
      <w:r>
        <w:t>Danach wird vom HWD mit einem reinen Wagen die Bewohner- und Flachwäsche getrennt nach Wohnbereichen verteilt</w:t>
      </w:r>
      <w:r w:rsidR="00A6188C">
        <w:t>. Nach jedem Wohnbereich ist der Wäschewagen mit Flächendesinfektion zu reinigen und auf die Einwirkzeit zu achten. Auch die persönliche Hygiene wird nach jedem Wohnbereich erneut durchgeführt.</w:t>
      </w:r>
    </w:p>
    <w:p w14:paraId="6013A4DD" w14:textId="250F7F43" w:rsidR="00A6188C" w:rsidRDefault="00A6188C" w:rsidP="003C017E">
      <w:pPr>
        <w:spacing w:after="240"/>
      </w:pPr>
      <w:r>
        <w:t xml:space="preserve">Die </w:t>
      </w:r>
      <w:r w:rsidR="00596D2A">
        <w:t>schmutzige Flachwäsche</w:t>
      </w:r>
      <w:r>
        <w:t xml:space="preserve"> der einzelnen Wohnbereiche wird täglich von einem langen Dienst als letzte Tätigkeit mit einem Transportwagen vom</w:t>
      </w:r>
      <w:r w:rsidR="00596D2A">
        <w:t xml:space="preserve"> jeweiligen</w:t>
      </w:r>
      <w:r>
        <w:t xml:space="preserve"> Wohnbereich in den Schmutzwäschebereich im MFR gebracht und in die </w:t>
      </w:r>
      <w:r w:rsidR="003C017E">
        <w:t xml:space="preserve">richtigen </w:t>
      </w:r>
      <w:r>
        <w:t xml:space="preserve">Wäschewägen von Fa. Salesianer abgelegt. Der Wäschewagen wird danach desinfiziert und über Nacht im MFR </w:t>
      </w:r>
      <w:r w:rsidR="003C017E">
        <w:t>zwischen</w:t>
      </w:r>
      <w:r>
        <w:t xml:space="preserve">gelagert. Bitte ausreichend Abstand </w:t>
      </w:r>
      <w:r w:rsidR="003C017E">
        <w:t>zwischen</w:t>
      </w:r>
      <w:r>
        <w:t xml:space="preserve"> Schmutzwäsche </w:t>
      </w:r>
      <w:r w:rsidR="003C017E">
        <w:t xml:space="preserve">und desinfizierten Wäschewägen </w:t>
      </w:r>
      <w:r>
        <w:t xml:space="preserve">halten. Ein Tagdienst des Folgetages </w:t>
      </w:r>
      <w:r w:rsidR="004B391D">
        <w:t>soll</w:t>
      </w:r>
      <w:r>
        <w:t xml:space="preserve"> den Wagen wieder in die jeweilige Wohngruppe mitnehmen.</w:t>
      </w:r>
    </w:p>
    <w:p w14:paraId="2414F47B" w14:textId="66C39403" w:rsidR="004B391D" w:rsidRPr="003C017E" w:rsidRDefault="004B391D" w:rsidP="003C017E">
      <w:pPr>
        <w:spacing w:after="240"/>
        <w:jc w:val="center"/>
        <w:rPr>
          <w:b/>
        </w:rPr>
      </w:pPr>
      <w:r w:rsidRPr="003C017E">
        <w:rPr>
          <w:b/>
        </w:rPr>
        <w:t xml:space="preserve">Bitte um </w:t>
      </w:r>
      <w:r w:rsidR="003C017E" w:rsidRPr="003C017E">
        <w:rPr>
          <w:b/>
        </w:rPr>
        <w:t>Sorgfalt mit der Schmutzwäsche,</w:t>
      </w:r>
      <w:r w:rsidRPr="003C017E">
        <w:rPr>
          <w:b/>
        </w:rPr>
        <w:t xml:space="preserve"> wie </w:t>
      </w:r>
      <w:r w:rsidR="003C017E" w:rsidRPr="003C017E">
        <w:rPr>
          <w:b/>
        </w:rPr>
        <w:t xml:space="preserve">es </w:t>
      </w:r>
      <w:r w:rsidRPr="003C017E">
        <w:rPr>
          <w:b/>
        </w:rPr>
        <w:t>bisher ohnehin auch der Fall war!</w:t>
      </w:r>
    </w:p>
    <w:p w14:paraId="5F1DCFDD" w14:textId="3F27D3CB" w:rsidR="00096E47" w:rsidRPr="00096E47" w:rsidRDefault="003C017E" w:rsidP="003C017E">
      <w:pPr>
        <w:spacing w:after="240"/>
      </w:pPr>
      <w:r>
        <w:lastRenderedPageBreak/>
        <w:t xml:space="preserve">Die Bewohnerwäsche wird an den </w:t>
      </w:r>
      <w:r w:rsidR="00A04632">
        <w:t>Donnerstagen</w:t>
      </w:r>
      <w:r>
        <w:t xml:space="preserve"> vom HWD nach Wohngruppen getrennt abgeholt und in den vorgesehenen Wäschewägen abgelegt. Nach jedem Wohnbereich ist der Transportwagen zu desinfizieren und persönliche Hygienemaßnahmen durchzuführen!</w:t>
      </w:r>
      <w:r w:rsidR="00A04632">
        <w:t xml:space="preserve"> Dienstags kann zum Einholen der </w:t>
      </w:r>
      <w:proofErr w:type="spellStart"/>
      <w:r w:rsidR="00A04632">
        <w:t>BewohnerInnenwäsche</w:t>
      </w:r>
      <w:proofErr w:type="spellEnd"/>
      <w:r w:rsidR="00A04632">
        <w:t xml:space="preserve"> der Gitterboxwagen von Fa. Salesianer verwendet werden, da dieser seit Freitagvormittag keinen Kontakt zu möglichen Virenquellen hatte. Der persönlichen Hygiene des HWD wird ein sehr hoher Stellenwert bemessen und auch den Verantwortlichen kommuniziert.</w:t>
      </w:r>
    </w:p>
    <w:p w14:paraId="1BE07951" w14:textId="52E3931F" w:rsidR="00AB717C" w:rsidRDefault="00AB717C" w:rsidP="003C017E">
      <w:pPr>
        <w:tabs>
          <w:tab w:val="left" w:pos="3100"/>
        </w:tabs>
        <w:spacing w:after="240"/>
      </w:pPr>
      <w:r>
        <w:t xml:space="preserve">Die Wäsche von </w:t>
      </w:r>
      <w:proofErr w:type="spellStart"/>
      <w:r>
        <w:t>KurzzeitpflegebewohnerInnen</w:t>
      </w:r>
      <w:proofErr w:type="spellEnd"/>
      <w:r>
        <w:t xml:space="preserve"> wird wie gehabt zusammengesammelt, jedoch nicht mehr von den Angehörigen in der Wohngruppe abgeholt. Die</w:t>
      </w:r>
      <w:r w:rsidR="00335912">
        <w:t xml:space="preserve"> </w:t>
      </w:r>
      <w:proofErr w:type="spellStart"/>
      <w:r w:rsidR="00335912">
        <w:t>BewohnerInnenwäsche</w:t>
      </w:r>
      <w:proofErr w:type="spellEnd"/>
      <w:r>
        <w:t xml:space="preserve"> wird </w:t>
      </w:r>
      <w:r w:rsidR="00335912">
        <w:t xml:space="preserve">die nächste Zeit </w:t>
      </w:r>
      <w:r>
        <w:t>vor der Haustür ausgetauscht. Angehörige müssen sich hierzu im Vorfeld mit der Heimleitung oder Verwaltung absprechen.</w:t>
      </w:r>
    </w:p>
    <w:p w14:paraId="7F8FF7C8" w14:textId="77777777" w:rsidR="00335912" w:rsidRDefault="00335912" w:rsidP="003C017E">
      <w:pPr>
        <w:tabs>
          <w:tab w:val="left" w:pos="3100"/>
        </w:tabs>
        <w:spacing w:after="240"/>
      </w:pPr>
    </w:p>
    <w:p w14:paraId="5121A698" w14:textId="130107A3" w:rsidR="00335912" w:rsidRDefault="00335912" w:rsidP="003C017E">
      <w:pPr>
        <w:tabs>
          <w:tab w:val="left" w:pos="3100"/>
        </w:tabs>
        <w:spacing w:after="240"/>
      </w:pPr>
      <w:r>
        <w:t>Bei Fragen sind wir gerne für Euch erreichbar.</w:t>
      </w:r>
    </w:p>
    <w:p w14:paraId="3A5DF757" w14:textId="5A7C43AD" w:rsidR="00AA1ACA" w:rsidRPr="00096E47" w:rsidRDefault="00AB717C" w:rsidP="003C017E">
      <w:pPr>
        <w:tabs>
          <w:tab w:val="left" w:pos="3100"/>
        </w:tabs>
        <w:spacing w:after="240"/>
      </w:pPr>
      <w:r>
        <w:t>HL Andreas Loidl und LBPD Claudia Scharinger</w:t>
      </w:r>
      <w:r w:rsidR="00096E47">
        <w:tab/>
      </w:r>
    </w:p>
    <w:sectPr w:rsidR="00AA1ACA" w:rsidRPr="00096E47" w:rsidSect="003C017E">
      <w:headerReference w:type="default" r:id="rId7"/>
      <w:footerReference w:type="default" r:id="rId8"/>
      <w:pgSz w:w="11900" w:h="16840"/>
      <w:pgMar w:top="720" w:right="720" w:bottom="720" w:left="720" w:header="284" w:footer="13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0591D" w14:textId="77777777" w:rsidR="00D27EDF" w:rsidRDefault="00D27EDF" w:rsidP="00AA1ACA">
      <w:r>
        <w:separator/>
      </w:r>
    </w:p>
  </w:endnote>
  <w:endnote w:type="continuationSeparator" w:id="0">
    <w:p w14:paraId="28751E54" w14:textId="77777777" w:rsidR="00D27EDF" w:rsidRDefault="00D27EDF" w:rsidP="00AA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SourceSansPro-Semibold">
    <w:altName w:val="Source Sans Pro Semi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3F8E3" w14:textId="77777777" w:rsidR="00505BCC" w:rsidRPr="005F6969" w:rsidRDefault="00252C17" w:rsidP="004A590A">
    <w:pPr>
      <w:pStyle w:val="Fuzeile"/>
      <w:ind w:firstLine="709"/>
      <w:rPr>
        <w:rFonts w:ascii="Calibri Light" w:hAnsi="Calibri Light"/>
      </w:rPr>
    </w:pPr>
    <w:r>
      <w:rPr>
        <w:rFonts w:ascii="Calibri Light" w:hAnsi="Calibri Light"/>
        <w:noProof/>
        <w:lang w:eastAsia="de-AT"/>
      </w:rPr>
      <w:drawing>
        <wp:anchor distT="0" distB="0" distL="114300" distR="114300" simplePos="0" relativeHeight="251659264" behindDoc="1" locked="0" layoutInCell="1" allowOverlap="1" wp14:anchorId="6B4D908B" wp14:editId="19AF1843">
          <wp:simplePos x="0" y="0"/>
          <wp:positionH relativeFrom="column">
            <wp:posOffset>-127000</wp:posOffset>
          </wp:positionH>
          <wp:positionV relativeFrom="paragraph">
            <wp:posOffset>182245</wp:posOffset>
          </wp:positionV>
          <wp:extent cx="1295400" cy="648970"/>
          <wp:effectExtent l="0" t="0" r="0" b="1143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_logo_ef.jpg"/>
                  <pic:cNvPicPr/>
                </pic:nvPicPr>
                <pic:blipFill>
                  <a:blip r:embed="rId1">
                    <a:extLst>
                      <a:ext uri="{28A0092B-C50C-407E-A947-70E740481C1C}">
                        <a14:useLocalDpi xmlns:a14="http://schemas.microsoft.com/office/drawing/2010/main" val="0"/>
                      </a:ext>
                    </a:extLst>
                  </a:blip>
                  <a:stretch>
                    <a:fillRect/>
                  </a:stretch>
                </pic:blipFill>
                <pic:spPr>
                  <a:xfrm>
                    <a:off x="0" y="0"/>
                    <a:ext cx="1295400" cy="6489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61312" behindDoc="0" locked="0" layoutInCell="1" allowOverlap="1" wp14:anchorId="6D428E3D" wp14:editId="2D57BA70">
              <wp:simplePos x="0" y="0"/>
              <wp:positionH relativeFrom="column">
                <wp:posOffset>800100</wp:posOffset>
              </wp:positionH>
              <wp:positionV relativeFrom="paragraph">
                <wp:posOffset>245745</wp:posOffset>
              </wp:positionV>
              <wp:extent cx="6352540" cy="571500"/>
              <wp:effectExtent l="0" t="0" r="22860" b="12700"/>
              <wp:wrapSquare wrapText="bothSides"/>
              <wp:docPr id="4" name="Textfeld 4"/>
              <wp:cNvGraphicFramePr/>
              <a:graphic xmlns:a="http://schemas.openxmlformats.org/drawingml/2006/main">
                <a:graphicData uri="http://schemas.microsoft.com/office/word/2010/wordprocessingShape">
                  <wps:wsp>
                    <wps:cNvSpPr txBox="1"/>
                    <wps:spPr>
                      <a:xfrm>
                        <a:off x="0" y="0"/>
                        <a:ext cx="635254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BE4C4F" w14:textId="74E38091" w:rsidR="00252C17" w:rsidRPr="00096E47" w:rsidRDefault="00252C17" w:rsidP="00252C17">
                          <w:pPr>
                            <w:pStyle w:val="EinfAbs"/>
                            <w:ind w:right="-290"/>
                            <w:rPr>
                              <w:rFonts w:ascii="Calibri Light" w:hAnsi="Calibri Light" w:cs="SourceSansPro-Light"/>
                              <w:color w:val="404040"/>
                              <w:spacing w:val="4"/>
                              <w:sz w:val="18"/>
                              <w:szCs w:val="18"/>
                            </w:rPr>
                          </w:pPr>
                          <w:r w:rsidRPr="00096E47">
                            <w:rPr>
                              <w:rFonts w:ascii="Calibri Light" w:hAnsi="Calibri Light" w:cs="SourceSansPro-Semibold"/>
                              <w:b/>
                              <w:color w:val="404040"/>
                              <w:spacing w:val="4"/>
                              <w:sz w:val="18"/>
                              <w:szCs w:val="18"/>
                            </w:rPr>
                            <w:t xml:space="preserve">Bezirksalten- und Pflegeheim </w:t>
                          </w:r>
                          <w:proofErr w:type="spellStart"/>
                          <w:r w:rsidRPr="00096E47">
                            <w:rPr>
                              <w:rFonts w:ascii="Calibri Light" w:hAnsi="Calibri Light" w:cs="SourceSansPro-Semibold"/>
                              <w:b/>
                              <w:color w:val="404040"/>
                              <w:spacing w:val="4"/>
                              <w:sz w:val="18"/>
                              <w:szCs w:val="18"/>
                            </w:rPr>
                            <w:t>Eferding</w:t>
                          </w:r>
                          <w:proofErr w:type="spellEnd"/>
                          <w:r w:rsidRPr="00096E47">
                            <w:rPr>
                              <w:rFonts w:ascii="Calibri Light" w:hAnsi="Calibri Light" w:cs="SourceSansPro-Light"/>
                              <w:color w:val="404040"/>
                              <w:spacing w:val="4"/>
                              <w:sz w:val="18"/>
                              <w:szCs w:val="18"/>
                            </w:rPr>
                            <w:t xml:space="preserve">, 4070 </w:t>
                          </w:r>
                          <w:proofErr w:type="spellStart"/>
                          <w:r w:rsidRPr="00096E47">
                            <w:rPr>
                              <w:rFonts w:ascii="Calibri Light" w:hAnsi="Calibri Light" w:cs="SourceSansPro-Light"/>
                              <w:color w:val="404040"/>
                              <w:spacing w:val="4"/>
                              <w:sz w:val="18"/>
                              <w:szCs w:val="18"/>
                            </w:rPr>
                            <w:t>E</w:t>
                          </w:r>
                          <w:r w:rsidR="007B15A0">
                            <w:rPr>
                              <w:rFonts w:ascii="Calibri Light" w:hAnsi="Calibri Light" w:cs="SourceSansPro-Light"/>
                              <w:color w:val="404040"/>
                              <w:spacing w:val="4"/>
                              <w:sz w:val="18"/>
                              <w:szCs w:val="18"/>
                            </w:rPr>
                            <w:t>ferding</w:t>
                          </w:r>
                          <w:proofErr w:type="spellEnd"/>
                          <w:r w:rsidR="007B15A0">
                            <w:rPr>
                              <w:rFonts w:ascii="Calibri Light" w:hAnsi="Calibri Light" w:cs="SourceSansPro-Light"/>
                              <w:color w:val="404040"/>
                              <w:spacing w:val="4"/>
                              <w:sz w:val="18"/>
                              <w:szCs w:val="18"/>
                            </w:rPr>
                            <w:t xml:space="preserve">, </w:t>
                          </w:r>
                          <w:proofErr w:type="spellStart"/>
                          <w:r w:rsidR="007B15A0">
                            <w:rPr>
                              <w:rFonts w:ascii="Calibri Light" w:hAnsi="Calibri Light" w:cs="SourceSansPro-Light"/>
                              <w:color w:val="404040"/>
                              <w:spacing w:val="4"/>
                              <w:sz w:val="18"/>
                              <w:szCs w:val="18"/>
                            </w:rPr>
                            <w:t>Bräuhausstraße</w:t>
                          </w:r>
                          <w:proofErr w:type="spellEnd"/>
                          <w:r w:rsidR="007B15A0">
                            <w:rPr>
                              <w:rFonts w:ascii="Calibri Light" w:hAnsi="Calibri Light" w:cs="SourceSansPro-Light"/>
                              <w:color w:val="404040"/>
                              <w:spacing w:val="4"/>
                              <w:sz w:val="18"/>
                              <w:szCs w:val="18"/>
                            </w:rPr>
                            <w:t xml:space="preserve"> 7 · www.</w:t>
                          </w:r>
                          <w:r w:rsidRPr="00096E47">
                            <w:rPr>
                              <w:rFonts w:ascii="Calibri Light" w:hAnsi="Calibri Light" w:cs="SourceSansPro-Light"/>
                              <w:color w:val="404040"/>
                              <w:spacing w:val="4"/>
                              <w:sz w:val="18"/>
                              <w:szCs w:val="18"/>
                            </w:rPr>
                            <w:t>shv-eferding.at</w:t>
                          </w:r>
                        </w:p>
                        <w:p w14:paraId="68826111" w14:textId="63F8F679" w:rsidR="00252C17" w:rsidRPr="00096E47" w:rsidRDefault="00252C17" w:rsidP="00252C17">
                          <w:pPr>
                            <w:pStyle w:val="EinfAbs"/>
                            <w:ind w:right="-290"/>
                            <w:rPr>
                              <w:rFonts w:ascii="Calibri Light" w:hAnsi="Calibri Light" w:cs="SourceSansPro-Light"/>
                              <w:color w:val="404040"/>
                              <w:spacing w:val="3"/>
                              <w:sz w:val="16"/>
                              <w:szCs w:val="16"/>
                            </w:rPr>
                          </w:pPr>
                          <w:r w:rsidRPr="00096E47">
                            <w:rPr>
                              <w:rFonts w:ascii="Calibri Light" w:hAnsi="Calibri Light" w:cs="SourceSansPro-Light"/>
                              <w:color w:val="404040"/>
                              <w:spacing w:val="3"/>
                              <w:sz w:val="16"/>
                              <w:szCs w:val="16"/>
                            </w:rPr>
                            <w:t xml:space="preserve">Telefon (+43 7272) </w:t>
                          </w:r>
                          <w:r w:rsidR="00096E47" w:rsidRPr="00096E47">
                            <w:rPr>
                              <w:rFonts w:ascii="Calibri Light" w:hAnsi="Calibri Light" w:cs="SourceSansPro-Light"/>
                              <w:color w:val="404040"/>
                              <w:spacing w:val="3"/>
                              <w:sz w:val="16"/>
                              <w:szCs w:val="16"/>
                            </w:rPr>
                            <w:t>75 982</w:t>
                          </w:r>
                          <w:r w:rsidRPr="00096E47">
                            <w:rPr>
                              <w:rFonts w:ascii="Calibri Light" w:hAnsi="Calibri Light" w:cs="SourceSansPro-Light"/>
                              <w:color w:val="404040"/>
                              <w:spacing w:val="3"/>
                              <w:sz w:val="16"/>
                              <w:szCs w:val="16"/>
                            </w:rPr>
                            <w:t xml:space="preserve">-0 · Fax (+43 7272) </w:t>
                          </w:r>
                          <w:r w:rsidR="00096E47" w:rsidRPr="00096E47">
                            <w:rPr>
                              <w:rFonts w:ascii="Calibri Light" w:hAnsi="Calibri Light" w:cs="SourceSansPro-Light"/>
                              <w:color w:val="404040"/>
                              <w:spacing w:val="3"/>
                              <w:sz w:val="16"/>
                              <w:szCs w:val="16"/>
                            </w:rPr>
                            <w:t>75 982-8050</w:t>
                          </w:r>
                          <w:r w:rsidRPr="00096E47">
                            <w:rPr>
                              <w:rFonts w:ascii="Calibri Light" w:hAnsi="Calibri Light" w:cs="SourceSansPro-Light"/>
                              <w:color w:val="404040"/>
                              <w:spacing w:val="3"/>
                              <w:sz w:val="16"/>
                              <w:szCs w:val="16"/>
                            </w:rPr>
                            <w:t xml:space="preserve">· E-Mail:  </w:t>
                          </w:r>
                          <w:r w:rsidR="00096E47" w:rsidRPr="00096E47">
                            <w:rPr>
                              <w:rFonts w:ascii="Calibri Light" w:hAnsi="Calibri Light" w:cs="SourceSansPro-Light"/>
                              <w:color w:val="404040"/>
                              <w:spacing w:val="3"/>
                              <w:sz w:val="16"/>
                              <w:szCs w:val="16"/>
                            </w:rPr>
                            <w:t>baph-eferding.post@shvef.at</w:t>
                          </w:r>
                          <w:r w:rsidRPr="00096E47">
                            <w:rPr>
                              <w:rFonts w:ascii="Calibri Light" w:hAnsi="Calibri Light" w:cs="SourceSansPro-Light"/>
                              <w:color w:val="404040"/>
                              <w:spacing w:val="3"/>
                              <w:sz w:val="16"/>
                              <w:szCs w:val="16"/>
                            </w:rPr>
                            <w:t>, UID: ATU59294613</w:t>
                          </w:r>
                          <w:r w:rsidRPr="00096E47">
                            <w:rPr>
                              <w:rFonts w:ascii="Calibri Light" w:hAnsi="Calibri Light" w:cs="SourceSansPro-Light"/>
                              <w:color w:val="404040"/>
                              <w:spacing w:val="3"/>
                              <w:sz w:val="16"/>
                              <w:szCs w:val="16"/>
                            </w:rPr>
                            <w:br/>
                            <w:t xml:space="preserve">Bankverbindung: Sozialhilfeverband Eferding, Raiffeisenbank Region Eferding, IBAN: AT52 3418 0000 </w:t>
                          </w:r>
                          <w:r w:rsidR="003E7A5C">
                            <w:rPr>
                              <w:rFonts w:ascii="Calibri Light" w:hAnsi="Calibri Light" w:cs="SourceSansPro-Light"/>
                              <w:color w:val="404040"/>
                              <w:spacing w:val="3"/>
                              <w:sz w:val="16"/>
                              <w:szCs w:val="16"/>
                            </w:rPr>
                            <w:t xml:space="preserve">0190  </w:t>
                          </w:r>
                          <w:r w:rsidRPr="00096E47">
                            <w:rPr>
                              <w:rFonts w:ascii="Calibri Light" w:hAnsi="Calibri Light" w:cs="SourceSansPro-Light"/>
                              <w:color w:val="404040"/>
                              <w:spacing w:val="3"/>
                              <w:sz w:val="16"/>
                              <w:szCs w:val="16"/>
                            </w:rPr>
                            <w:t>0117, BIC: RZOOAT2L180</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28E3D" id="_x0000_t202" coordsize="21600,21600" o:spt="202" path="m,l,21600r21600,l21600,xe">
              <v:stroke joinstyle="miter"/>
              <v:path gradientshapeok="t" o:connecttype="rect"/>
            </v:shapetype>
            <v:shape id="Textfeld 4" o:spid="_x0000_s1027" type="#_x0000_t202" style="position:absolute;left:0;text-align:left;margin-left:63pt;margin-top:19.35pt;width:500.2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" filled="f" stroked="f">
              <v:textbox inset="10mm,0,0,0">
                <w:txbxContent>
                  <w:p w14:paraId="5DBE4C4F" w14:textId="74E38091" w:rsidR="00252C17" w:rsidRPr="00096E47" w:rsidRDefault="00252C17" w:rsidP="00252C17">
                    <w:pPr>
                      <w:pStyle w:val="EinfAbs"/>
                      <w:ind w:right="-290"/>
                      <w:rPr>
                        <w:rFonts w:ascii="Calibri Light" w:hAnsi="Calibri Light" w:cs="SourceSansPro-Light"/>
                        <w:color w:val="404040"/>
                        <w:spacing w:val="4"/>
                        <w:sz w:val="18"/>
                        <w:szCs w:val="18"/>
                      </w:rPr>
                    </w:pPr>
                    <w:r w:rsidRPr="00096E47">
                      <w:rPr>
                        <w:rFonts w:ascii="Calibri Light" w:hAnsi="Calibri Light" w:cs="SourceSansPro-Semibold"/>
                        <w:b/>
                        <w:color w:val="404040"/>
                        <w:spacing w:val="4"/>
                        <w:sz w:val="18"/>
                        <w:szCs w:val="18"/>
                      </w:rPr>
                      <w:t>Bezirksalten- und Pflegeheim Eferding</w:t>
                    </w:r>
                    <w:r w:rsidRPr="00096E47">
                      <w:rPr>
                        <w:rFonts w:ascii="Calibri Light" w:hAnsi="Calibri Light" w:cs="SourceSansPro-Light"/>
                        <w:color w:val="404040"/>
                        <w:spacing w:val="4"/>
                        <w:sz w:val="18"/>
                        <w:szCs w:val="18"/>
                      </w:rPr>
                      <w:t>, 4070 E</w:t>
                    </w:r>
                    <w:r w:rsidR="007B15A0">
                      <w:rPr>
                        <w:rFonts w:ascii="Calibri Light" w:hAnsi="Calibri Light" w:cs="SourceSansPro-Light"/>
                        <w:color w:val="404040"/>
                        <w:spacing w:val="4"/>
                        <w:sz w:val="18"/>
                        <w:szCs w:val="18"/>
                      </w:rPr>
                      <w:t xml:space="preserve">ferding, </w:t>
                    </w:r>
                    <w:proofErr w:type="spellStart"/>
                    <w:r w:rsidR="007B15A0">
                      <w:rPr>
                        <w:rFonts w:ascii="Calibri Light" w:hAnsi="Calibri Light" w:cs="SourceSansPro-Light"/>
                        <w:color w:val="404040"/>
                        <w:spacing w:val="4"/>
                        <w:sz w:val="18"/>
                        <w:szCs w:val="18"/>
                      </w:rPr>
                      <w:t>Bräuhausstraße</w:t>
                    </w:r>
                    <w:proofErr w:type="spellEnd"/>
                    <w:r w:rsidR="007B15A0">
                      <w:rPr>
                        <w:rFonts w:ascii="Calibri Light" w:hAnsi="Calibri Light" w:cs="SourceSansPro-Light"/>
                        <w:color w:val="404040"/>
                        <w:spacing w:val="4"/>
                        <w:sz w:val="18"/>
                        <w:szCs w:val="18"/>
                      </w:rPr>
                      <w:t xml:space="preserve"> 7 · www.</w:t>
                    </w:r>
                    <w:r w:rsidRPr="00096E47">
                      <w:rPr>
                        <w:rFonts w:ascii="Calibri Light" w:hAnsi="Calibri Light" w:cs="SourceSansPro-Light"/>
                        <w:color w:val="404040"/>
                        <w:spacing w:val="4"/>
                        <w:sz w:val="18"/>
                        <w:szCs w:val="18"/>
                      </w:rPr>
                      <w:t>shv-eferding.at</w:t>
                    </w:r>
                  </w:p>
                  <w:p w14:paraId="68826111" w14:textId="63F8F679" w:rsidR="00252C17" w:rsidRPr="00096E47" w:rsidRDefault="00252C17" w:rsidP="00252C17">
                    <w:pPr>
                      <w:pStyle w:val="EinfAbs"/>
                      <w:ind w:right="-290"/>
                      <w:rPr>
                        <w:rFonts w:ascii="Calibri Light" w:hAnsi="Calibri Light" w:cs="SourceSansPro-Light"/>
                        <w:color w:val="404040"/>
                        <w:spacing w:val="3"/>
                        <w:sz w:val="16"/>
                        <w:szCs w:val="16"/>
                      </w:rPr>
                    </w:pPr>
                    <w:r w:rsidRPr="00096E47">
                      <w:rPr>
                        <w:rFonts w:ascii="Calibri Light" w:hAnsi="Calibri Light" w:cs="SourceSansPro-Light"/>
                        <w:color w:val="404040"/>
                        <w:spacing w:val="3"/>
                        <w:sz w:val="16"/>
                        <w:szCs w:val="16"/>
                      </w:rPr>
                      <w:t xml:space="preserve">Telefon (+43 7272) </w:t>
                    </w:r>
                    <w:r w:rsidR="00096E47" w:rsidRPr="00096E47">
                      <w:rPr>
                        <w:rFonts w:ascii="Calibri Light" w:hAnsi="Calibri Light" w:cs="SourceSansPro-Light"/>
                        <w:color w:val="404040"/>
                        <w:spacing w:val="3"/>
                        <w:sz w:val="16"/>
                        <w:szCs w:val="16"/>
                      </w:rPr>
                      <w:t>75 982</w:t>
                    </w:r>
                    <w:r w:rsidRPr="00096E47">
                      <w:rPr>
                        <w:rFonts w:ascii="Calibri Light" w:hAnsi="Calibri Light" w:cs="SourceSansPro-Light"/>
                        <w:color w:val="404040"/>
                        <w:spacing w:val="3"/>
                        <w:sz w:val="16"/>
                        <w:szCs w:val="16"/>
                      </w:rPr>
                      <w:t xml:space="preserve">-0 · Fax (+43 7272) </w:t>
                    </w:r>
                    <w:r w:rsidR="00096E47" w:rsidRPr="00096E47">
                      <w:rPr>
                        <w:rFonts w:ascii="Calibri Light" w:hAnsi="Calibri Light" w:cs="SourceSansPro-Light"/>
                        <w:color w:val="404040"/>
                        <w:spacing w:val="3"/>
                        <w:sz w:val="16"/>
                        <w:szCs w:val="16"/>
                      </w:rPr>
                      <w:t>75 982-8050</w:t>
                    </w:r>
                    <w:r w:rsidRPr="00096E47">
                      <w:rPr>
                        <w:rFonts w:ascii="Calibri Light" w:hAnsi="Calibri Light" w:cs="SourceSansPro-Light"/>
                        <w:color w:val="404040"/>
                        <w:spacing w:val="3"/>
                        <w:sz w:val="16"/>
                        <w:szCs w:val="16"/>
                      </w:rPr>
                      <w:t xml:space="preserve">· E-Mail:  </w:t>
                    </w:r>
                    <w:r w:rsidR="00096E47" w:rsidRPr="00096E47">
                      <w:rPr>
                        <w:rFonts w:ascii="Calibri Light" w:hAnsi="Calibri Light" w:cs="SourceSansPro-Light"/>
                        <w:color w:val="404040"/>
                        <w:spacing w:val="3"/>
                        <w:sz w:val="16"/>
                        <w:szCs w:val="16"/>
                      </w:rPr>
                      <w:t>baph-eferding.post@shvef.at</w:t>
                    </w:r>
                    <w:r w:rsidRPr="00096E47">
                      <w:rPr>
                        <w:rFonts w:ascii="Calibri Light" w:hAnsi="Calibri Light" w:cs="SourceSansPro-Light"/>
                        <w:color w:val="404040"/>
                        <w:spacing w:val="3"/>
                        <w:sz w:val="16"/>
                        <w:szCs w:val="16"/>
                      </w:rPr>
                      <w:t>, UID: ATU59294613</w:t>
                    </w:r>
                    <w:r w:rsidRPr="00096E47">
                      <w:rPr>
                        <w:rFonts w:ascii="Calibri Light" w:hAnsi="Calibri Light" w:cs="SourceSansPro-Light"/>
                        <w:color w:val="404040"/>
                        <w:spacing w:val="3"/>
                        <w:sz w:val="16"/>
                        <w:szCs w:val="16"/>
                      </w:rPr>
                      <w:br/>
                      <w:t xml:space="preserve">Bankverbindung: Sozialhilfeverband Eferding, Raiffeisenbank Region Eferding, IBAN: AT52 3418 0000 </w:t>
                    </w:r>
                    <w:r w:rsidR="003E7A5C">
                      <w:rPr>
                        <w:rFonts w:ascii="Calibri Light" w:hAnsi="Calibri Light" w:cs="SourceSansPro-Light"/>
                        <w:color w:val="404040"/>
                        <w:spacing w:val="3"/>
                        <w:sz w:val="16"/>
                        <w:szCs w:val="16"/>
                      </w:rPr>
                      <w:t xml:space="preserve">0190  </w:t>
                    </w:r>
                    <w:r w:rsidRPr="00096E47">
                      <w:rPr>
                        <w:rFonts w:ascii="Calibri Light" w:hAnsi="Calibri Light" w:cs="SourceSansPro-Light"/>
                        <w:color w:val="404040"/>
                        <w:spacing w:val="3"/>
                        <w:sz w:val="16"/>
                        <w:szCs w:val="16"/>
                      </w:rPr>
                      <w:t>0117, BIC: RZOOAT2L180</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CB063" w14:textId="77777777" w:rsidR="00D27EDF" w:rsidRDefault="00D27EDF" w:rsidP="00AA1ACA">
      <w:r>
        <w:separator/>
      </w:r>
    </w:p>
  </w:footnote>
  <w:footnote w:type="continuationSeparator" w:id="0">
    <w:p w14:paraId="4646E77F" w14:textId="77777777" w:rsidR="00D27EDF" w:rsidRDefault="00D27EDF" w:rsidP="00AA1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36AC5" w14:textId="59817D64" w:rsidR="00E24BB1" w:rsidRDefault="005A04A9" w:rsidP="006A70C1">
    <w:pPr>
      <w:pStyle w:val="Kopfzeile"/>
      <w:ind w:hanging="851"/>
      <w:rPr>
        <w:noProof/>
        <w:lang w:eastAsia="de-AT"/>
      </w:rPr>
    </w:pPr>
    <w:r>
      <w:rPr>
        <w:noProof/>
        <w:lang w:eastAsia="de-AT"/>
      </w:rPr>
      <w:drawing>
        <wp:anchor distT="0" distB="0" distL="114300" distR="114300" simplePos="0" relativeHeight="251672064" behindDoc="0" locked="0" layoutInCell="1" allowOverlap="1" wp14:anchorId="6CCC38DF" wp14:editId="7B3CF701">
          <wp:simplePos x="0" y="0"/>
          <wp:positionH relativeFrom="column">
            <wp:posOffset>3691255</wp:posOffset>
          </wp:positionH>
          <wp:positionV relativeFrom="paragraph">
            <wp:posOffset>9525</wp:posOffset>
          </wp:positionV>
          <wp:extent cx="2482850" cy="1435100"/>
          <wp:effectExtent l="0" t="0" r="0" b="0"/>
          <wp:wrapThrough wrapText="bothSides">
            <wp:wrapPolygon edited="0">
              <wp:start x="663" y="0"/>
              <wp:lineTo x="0" y="573"/>
              <wp:lineTo x="0" y="20931"/>
              <wp:lineTo x="663" y="21218"/>
              <wp:lineTo x="20716" y="21218"/>
              <wp:lineTo x="21379" y="20931"/>
              <wp:lineTo x="21379" y="573"/>
              <wp:lineTo x="20716" y="0"/>
              <wp:lineTo x="663"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PH.jpg"/>
                  <pic:cNvPicPr/>
                </pic:nvPicPr>
                <pic:blipFill>
                  <a:blip r:embed="rId1">
                    <a:extLst>
                      <a:ext uri="{BEBA8EAE-BF5A-486C-A8C5-ECC9F3942E4B}">
                        <a14:imgProps xmlns:a14="http://schemas.microsoft.com/office/drawing/2010/main">
                          <a14:imgLayer r:embed="rId2">
                            <a14:imgEffect>
                              <a14:brightnessContrast bright="19000"/>
                            </a14:imgEffect>
                          </a14:imgLayer>
                        </a14:imgProps>
                      </a:ext>
                      <a:ext uri="{28A0092B-C50C-407E-A947-70E740481C1C}">
                        <a14:useLocalDpi xmlns:a14="http://schemas.microsoft.com/office/drawing/2010/main" val="0"/>
                      </a:ext>
                    </a:extLst>
                  </a:blip>
                  <a:stretch>
                    <a:fillRect/>
                  </a:stretch>
                </pic:blipFill>
                <pic:spPr>
                  <a:xfrm>
                    <a:off x="0" y="0"/>
                    <a:ext cx="2482850" cy="1435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48512" behindDoc="1" locked="0" layoutInCell="1" allowOverlap="1" wp14:anchorId="3CC63837" wp14:editId="57B44B14">
          <wp:simplePos x="0" y="0"/>
          <wp:positionH relativeFrom="column">
            <wp:posOffset>-3412</wp:posOffset>
          </wp:positionH>
          <wp:positionV relativeFrom="paragraph">
            <wp:posOffset>10729</wp:posOffset>
          </wp:positionV>
          <wp:extent cx="2769870" cy="1296537"/>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shv_ef_heime_rl_ef.jpg"/>
                  <pic:cNvPicPr/>
                </pic:nvPicPr>
                <pic:blipFill rotWithShape="1">
                  <a:blip r:embed="rId3">
                    <a:extLst>
                      <a:ext uri="{28A0092B-C50C-407E-A947-70E740481C1C}">
                        <a14:useLocalDpi xmlns:a14="http://schemas.microsoft.com/office/drawing/2010/main" val="0"/>
                      </a:ext>
                    </a:extLst>
                  </a:blip>
                  <a:srcRect r="57538"/>
                  <a:stretch/>
                </pic:blipFill>
                <pic:spPr bwMode="auto">
                  <a:xfrm>
                    <a:off x="0" y="0"/>
                    <a:ext cx="2779515" cy="130105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410744F" w14:textId="41A57090" w:rsidR="00505BCC" w:rsidRDefault="00505BCC" w:rsidP="006A70C1">
    <w:pPr>
      <w:pStyle w:val="Kopfzeile"/>
      <w:ind w:hanging="851"/>
    </w:pPr>
  </w:p>
  <w:p w14:paraId="454556A1" w14:textId="77777777" w:rsidR="005A04A9" w:rsidRDefault="005A04A9" w:rsidP="006A70C1">
    <w:pPr>
      <w:pStyle w:val="Kopfzeile"/>
      <w:ind w:hanging="851"/>
    </w:pPr>
  </w:p>
  <w:p w14:paraId="10194020" w14:textId="77777777" w:rsidR="005A04A9" w:rsidRDefault="005A04A9" w:rsidP="006A70C1">
    <w:pPr>
      <w:pStyle w:val="Kopfzeile"/>
      <w:ind w:hanging="851"/>
    </w:pPr>
  </w:p>
  <w:p w14:paraId="33BDB2BD" w14:textId="701FD882" w:rsidR="005A04A9" w:rsidRDefault="005A04A9" w:rsidP="005A04A9">
    <w:pPr>
      <w:pStyle w:val="Kopfzeile"/>
      <w:tabs>
        <w:tab w:val="clear" w:pos="4536"/>
        <w:tab w:val="clear" w:pos="9072"/>
        <w:tab w:val="left" w:pos="2966"/>
      </w:tabs>
      <w:ind w:hanging="851"/>
    </w:pPr>
    <w:r>
      <w:tab/>
    </w:r>
  </w:p>
  <w:p w14:paraId="0F7ECF76" w14:textId="77777777" w:rsidR="005A04A9" w:rsidRDefault="005A04A9" w:rsidP="006A70C1">
    <w:pPr>
      <w:pStyle w:val="Kopfzeile"/>
      <w:ind w:hanging="851"/>
    </w:pPr>
  </w:p>
  <w:p w14:paraId="50B5F90A" w14:textId="77777777" w:rsidR="005A04A9" w:rsidRPr="00AA1ACA" w:rsidRDefault="005A04A9" w:rsidP="006A70C1">
    <w:pPr>
      <w:pStyle w:val="Kopfzeile"/>
      <w:ind w:hanging="851"/>
    </w:pPr>
  </w:p>
  <w:p w14:paraId="124AFC54" w14:textId="77777777" w:rsidR="005A04A9" w:rsidRDefault="005A04A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159"/>
    <w:rsid w:val="00096E47"/>
    <w:rsid w:val="001F6498"/>
    <w:rsid w:val="00204BC5"/>
    <w:rsid w:val="00222E92"/>
    <w:rsid w:val="00252C17"/>
    <w:rsid w:val="002F76A9"/>
    <w:rsid w:val="00335912"/>
    <w:rsid w:val="00375494"/>
    <w:rsid w:val="003C017E"/>
    <w:rsid w:val="003C40CB"/>
    <w:rsid w:val="003D7F71"/>
    <w:rsid w:val="003E7A5C"/>
    <w:rsid w:val="00491919"/>
    <w:rsid w:val="004A590A"/>
    <w:rsid w:val="004B391D"/>
    <w:rsid w:val="004C2DB2"/>
    <w:rsid w:val="00505BCC"/>
    <w:rsid w:val="00596D2A"/>
    <w:rsid w:val="005A04A9"/>
    <w:rsid w:val="005F6969"/>
    <w:rsid w:val="0060708C"/>
    <w:rsid w:val="006A70C1"/>
    <w:rsid w:val="006F1290"/>
    <w:rsid w:val="0075689F"/>
    <w:rsid w:val="007A2D96"/>
    <w:rsid w:val="007B15A0"/>
    <w:rsid w:val="0080753E"/>
    <w:rsid w:val="009925EF"/>
    <w:rsid w:val="009F221F"/>
    <w:rsid w:val="00A04632"/>
    <w:rsid w:val="00A22753"/>
    <w:rsid w:val="00A6188C"/>
    <w:rsid w:val="00A72FEC"/>
    <w:rsid w:val="00AA1ACA"/>
    <w:rsid w:val="00AB717C"/>
    <w:rsid w:val="00B417E8"/>
    <w:rsid w:val="00BC53D4"/>
    <w:rsid w:val="00BF546A"/>
    <w:rsid w:val="00C2264B"/>
    <w:rsid w:val="00D27EDF"/>
    <w:rsid w:val="00D30BE7"/>
    <w:rsid w:val="00D34E62"/>
    <w:rsid w:val="00DC270A"/>
    <w:rsid w:val="00E24BB1"/>
    <w:rsid w:val="00EC0159"/>
    <w:rsid w:val="00EE449A"/>
    <w:rsid w:val="00FA0F57"/>
    <w:rsid w:val="00FC36E1"/>
    <w:rsid w:val="00FF31CB"/>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DE9B46A"/>
  <w14:defaultImageDpi w14:val="300"/>
  <w15:docId w15:val="{1C58A01D-EB67-4305-8E10-BBAA37EC5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015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EC0159"/>
    <w:rPr>
      <w:rFonts w:ascii="Lucida Grande" w:hAnsi="Lucida Grande"/>
      <w:sz w:val="18"/>
      <w:szCs w:val="18"/>
    </w:rPr>
  </w:style>
  <w:style w:type="paragraph" w:styleId="Kopfzeile">
    <w:name w:val="header"/>
    <w:basedOn w:val="Standard"/>
    <w:link w:val="KopfzeileZchn"/>
    <w:uiPriority w:val="99"/>
    <w:unhideWhenUsed/>
    <w:rsid w:val="00AA1ACA"/>
    <w:pPr>
      <w:tabs>
        <w:tab w:val="center" w:pos="4536"/>
        <w:tab w:val="right" w:pos="9072"/>
      </w:tabs>
    </w:pPr>
  </w:style>
  <w:style w:type="character" w:customStyle="1" w:styleId="KopfzeileZchn">
    <w:name w:val="Kopfzeile Zchn"/>
    <w:basedOn w:val="Absatz-Standardschriftart"/>
    <w:link w:val="Kopfzeile"/>
    <w:uiPriority w:val="99"/>
    <w:rsid w:val="00AA1ACA"/>
  </w:style>
  <w:style w:type="paragraph" w:styleId="Fuzeile">
    <w:name w:val="footer"/>
    <w:basedOn w:val="Standard"/>
    <w:link w:val="FuzeileZchn"/>
    <w:uiPriority w:val="99"/>
    <w:unhideWhenUsed/>
    <w:rsid w:val="00AA1ACA"/>
    <w:pPr>
      <w:tabs>
        <w:tab w:val="center" w:pos="4536"/>
        <w:tab w:val="right" w:pos="9072"/>
      </w:tabs>
    </w:pPr>
  </w:style>
  <w:style w:type="character" w:customStyle="1" w:styleId="FuzeileZchn">
    <w:name w:val="Fußzeile Zchn"/>
    <w:basedOn w:val="Absatz-Standardschriftart"/>
    <w:link w:val="Fuzeile"/>
    <w:uiPriority w:val="99"/>
    <w:rsid w:val="00AA1ACA"/>
  </w:style>
  <w:style w:type="paragraph" w:customStyle="1" w:styleId="EinfAbs">
    <w:name w:val="[Einf. Abs.]"/>
    <w:basedOn w:val="Standard"/>
    <w:uiPriority w:val="99"/>
    <w:rsid w:val="005F6969"/>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character" w:styleId="Hyperlink">
    <w:name w:val="Hyperlink"/>
    <w:basedOn w:val="Absatz-Standardschriftart"/>
    <w:uiPriority w:val="99"/>
    <w:unhideWhenUsed/>
    <w:rsid w:val="00096E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219CC-6948-427A-9616-47FD07C9D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3038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Land Oberösterreich</Company>
  <LinksUpToDate>false</LinksUpToDate>
  <CharactersWithSpaces>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franz hötzmanseder</dc:creator>
  <cp:lastModifiedBy>Martin König</cp:lastModifiedBy>
  <cp:revision>2</cp:revision>
  <cp:lastPrinted>2020-03-12T15:31:00Z</cp:lastPrinted>
  <dcterms:created xsi:type="dcterms:W3CDTF">2020-03-24T17:25:00Z</dcterms:created>
  <dcterms:modified xsi:type="dcterms:W3CDTF">2020-03-24T17:25:00Z</dcterms:modified>
</cp:coreProperties>
</file>