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48D18" w14:textId="4D22EF79" w:rsidR="00375494" w:rsidRPr="00066705" w:rsidRDefault="005A04A9" w:rsidP="00A72FEC">
      <w:pPr>
        <w:rPr>
          <w:rFonts w:ascii="Arial" w:hAnsi="Arial" w:cs="Arial"/>
          <w:sz w:val="22"/>
          <w:szCs w:val="22"/>
        </w:rPr>
      </w:pPr>
      <w:r w:rsidRPr="00066705">
        <w:rPr>
          <w:i/>
          <w:noProof/>
          <w:sz w:val="22"/>
          <w:szCs w:val="22"/>
          <w:lang w:eastAsia="de-AT"/>
        </w:rPr>
        <mc:AlternateContent>
          <mc:Choice Requires="wps">
            <w:drawing>
              <wp:anchor distT="0" distB="0" distL="114300" distR="114300" simplePos="0" relativeHeight="251654656" behindDoc="0" locked="0" layoutInCell="1" allowOverlap="1" wp14:anchorId="7E6A7F11" wp14:editId="6B56A68C">
                <wp:simplePos x="0" y="0"/>
                <wp:positionH relativeFrom="margin">
                  <wp:align>right</wp:align>
                </wp:positionH>
                <wp:positionV relativeFrom="paragraph">
                  <wp:posOffset>6985</wp:posOffset>
                </wp:positionV>
                <wp:extent cx="2546350" cy="40259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2546350" cy="40260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9AFB712" w14:textId="01FD21CA" w:rsidR="002533C6" w:rsidRPr="00096E47" w:rsidRDefault="00505BCC" w:rsidP="002533C6">
                            <w:pPr>
                              <w:pStyle w:val="EinfAbs"/>
                              <w:rPr>
                                <w:rFonts w:ascii="Calibri Light" w:hAnsi="Calibri Light" w:cs="SourceSansPro-Light"/>
                                <w:color w:val="404040"/>
                                <w:spacing w:val="3"/>
                                <w:sz w:val="16"/>
                                <w:szCs w:val="16"/>
                              </w:rPr>
                            </w:pPr>
                            <w:r w:rsidRPr="00096E47">
                              <w:rPr>
                                <w:rFonts w:ascii="Calibri Light" w:hAnsi="Calibri Light" w:cs="SourceSansPro-Light"/>
                                <w:color w:val="404040"/>
                                <w:spacing w:val="3"/>
                                <w:sz w:val="16"/>
                                <w:szCs w:val="16"/>
                              </w:rPr>
                              <w:t xml:space="preserve">Bearbeiter: </w:t>
                            </w:r>
                          </w:p>
                          <w:p w14:paraId="4FC9DD67" w14:textId="5049D683" w:rsidR="005A04A9" w:rsidRPr="00096E47" w:rsidRDefault="005A04A9" w:rsidP="005F6969">
                            <w:pPr>
                              <w:pStyle w:val="EinfAbs"/>
                              <w:jc w:val="right"/>
                              <w:rPr>
                                <w:rFonts w:ascii="Calibri Light" w:hAnsi="Calibri Light" w:cs="SourceSansPro-Light"/>
                                <w:color w:val="404040"/>
                                <w:spacing w:val="3"/>
                                <w:sz w:val="16"/>
                                <w:szCs w:val="16"/>
                              </w:rPr>
                            </w:pPr>
                          </w:p>
                          <w:p w14:paraId="1579D097" w14:textId="6553A940" w:rsidR="00505BCC" w:rsidRPr="005A04A9" w:rsidRDefault="005A04A9" w:rsidP="005A04A9">
                            <w:pPr>
                              <w:pStyle w:val="EinfAbs"/>
                              <w:jc w:val="right"/>
                              <w:rPr>
                                <w:rFonts w:ascii="Calibri Light" w:hAnsi="Calibri Light" w:cs="SourceSansPro-Light"/>
                                <w:color w:val="404040"/>
                                <w:spacing w:val="3"/>
                                <w:sz w:val="16"/>
                                <w:szCs w:val="16"/>
                              </w:rPr>
                            </w:pPr>
                            <w:r>
                              <w:rPr>
                                <w:rFonts w:ascii="Calibri Light" w:hAnsi="Calibri Light" w:cs="SourceSansPro-Light"/>
                                <w:color w:val="404040"/>
                                <w:spacing w:val="3"/>
                                <w:sz w:val="16"/>
                                <w:szCs w:val="16"/>
                              </w:rPr>
                              <w:t>andreas.loidl@shvef.at</w:t>
                            </w:r>
                          </w:p>
                          <w:p w14:paraId="7D43DE7C" w14:textId="77777777" w:rsidR="00505BCC" w:rsidRPr="00096E47" w:rsidRDefault="00505BCC">
                            <w:pPr>
                              <w:rPr>
                                <w:color w:val="4040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6A7F11" id="_x0000_t202" coordsize="21600,21600" o:spt="202" path="m,l,21600r21600,l21600,xe">
                <v:stroke joinstyle="miter"/>
                <v:path gradientshapeok="t" o:connecttype="rect"/>
              </v:shapetype>
              <v:shape id="Textfeld 2" o:spid="_x0000_s1026" type="#_x0000_t202" style="position:absolute;margin-left:149.3pt;margin-top:.55pt;width:200.5pt;height:31.7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" filled="f" stroked="f">
                <v:textbox>
                  <w:txbxContent>
                    <w:p w14:paraId="29AFB712" w14:textId="01FD21CA" w:rsidR="002533C6" w:rsidRPr="00096E47" w:rsidRDefault="00505BCC" w:rsidP="002533C6">
                      <w:pPr>
                        <w:pStyle w:val="EinfAbs"/>
                        <w:rPr>
                          <w:rFonts w:ascii="Calibri Light" w:hAnsi="Calibri Light" w:cs="SourceSansPro-Light"/>
                          <w:color w:val="404040"/>
                          <w:spacing w:val="3"/>
                          <w:sz w:val="16"/>
                          <w:szCs w:val="16"/>
                        </w:rPr>
                      </w:pPr>
                      <w:r w:rsidRPr="00096E47">
                        <w:rPr>
                          <w:rFonts w:ascii="Calibri Light" w:hAnsi="Calibri Light" w:cs="SourceSansPro-Light"/>
                          <w:color w:val="404040"/>
                          <w:spacing w:val="3"/>
                          <w:sz w:val="16"/>
                          <w:szCs w:val="16"/>
                        </w:rPr>
                        <w:t xml:space="preserve">Bearbeiter: </w:t>
                      </w:r>
                    </w:p>
                    <w:p w14:paraId="4FC9DD67" w14:textId="5049D683" w:rsidR="005A04A9" w:rsidRPr="00096E47" w:rsidRDefault="005A04A9" w:rsidP="005F6969">
                      <w:pPr>
                        <w:pStyle w:val="EinfAbs"/>
                        <w:jc w:val="right"/>
                        <w:rPr>
                          <w:rFonts w:ascii="Calibri Light" w:hAnsi="Calibri Light" w:cs="SourceSansPro-Light"/>
                          <w:color w:val="404040"/>
                          <w:spacing w:val="3"/>
                          <w:sz w:val="16"/>
                          <w:szCs w:val="16"/>
                        </w:rPr>
                      </w:pPr>
                    </w:p>
                    <w:p w14:paraId="1579D097" w14:textId="6553A940" w:rsidR="00505BCC" w:rsidRPr="005A04A9" w:rsidRDefault="005A04A9" w:rsidP="005A04A9">
                      <w:pPr>
                        <w:pStyle w:val="EinfAbs"/>
                        <w:jc w:val="right"/>
                        <w:rPr>
                          <w:rFonts w:ascii="Calibri Light" w:hAnsi="Calibri Light" w:cs="SourceSansPro-Light"/>
                          <w:color w:val="404040"/>
                          <w:spacing w:val="3"/>
                          <w:sz w:val="16"/>
                          <w:szCs w:val="16"/>
                        </w:rPr>
                      </w:pPr>
                      <w:r>
                        <w:rPr>
                          <w:rFonts w:ascii="Calibri Light" w:hAnsi="Calibri Light" w:cs="SourceSansPro-Light"/>
                          <w:color w:val="404040"/>
                          <w:spacing w:val="3"/>
                          <w:sz w:val="16"/>
                          <w:szCs w:val="16"/>
                        </w:rPr>
                        <w:t>andreas.loidl@shvef.at</w:t>
                      </w:r>
                    </w:p>
                    <w:p w14:paraId="7D43DE7C" w14:textId="77777777" w:rsidR="00505BCC" w:rsidRPr="00096E47" w:rsidRDefault="00505BCC">
                      <w:pPr>
                        <w:rPr>
                          <w:color w:val="404040"/>
                        </w:rPr>
                      </w:pPr>
                    </w:p>
                  </w:txbxContent>
                </v:textbox>
                <w10:wrap type="square" anchorx="margin"/>
              </v:shape>
            </w:pict>
          </mc:Fallback>
        </mc:AlternateContent>
      </w:r>
      <w:r w:rsidR="002533C6" w:rsidRPr="00066705">
        <w:rPr>
          <w:rFonts w:ascii="Arial" w:hAnsi="Arial" w:cs="Arial"/>
          <w:sz w:val="22"/>
          <w:szCs w:val="22"/>
        </w:rPr>
        <w:t>Altenheim X</w:t>
      </w:r>
    </w:p>
    <w:p w14:paraId="1E5E3C96" w14:textId="77777777" w:rsidR="005A04A9" w:rsidRDefault="005A04A9" w:rsidP="005A04A9">
      <w:pPr>
        <w:ind w:left="-284" w:firstLine="1135"/>
        <w:jc w:val="center"/>
      </w:pPr>
    </w:p>
    <w:p w14:paraId="649914E3" w14:textId="77777777" w:rsidR="00096E47" w:rsidRPr="00096E47" w:rsidRDefault="00096E47" w:rsidP="00EE449A">
      <w:pPr>
        <w:ind w:left="709"/>
      </w:pPr>
    </w:p>
    <w:p w14:paraId="567306A2" w14:textId="77777777" w:rsidR="00AA1F0D" w:rsidRPr="00066705" w:rsidRDefault="00AA1F0D" w:rsidP="00AA1F0D">
      <w:pPr>
        <w:jc w:val="center"/>
        <w:rPr>
          <w:b/>
          <w:sz w:val="22"/>
          <w:szCs w:val="22"/>
          <w:lang w:val="de-DE"/>
        </w:rPr>
      </w:pPr>
      <w:r w:rsidRPr="00066705">
        <w:rPr>
          <w:b/>
          <w:sz w:val="22"/>
          <w:szCs w:val="22"/>
          <w:lang w:val="de-DE"/>
        </w:rPr>
        <w:t>Information zum Coronavirus</w:t>
      </w:r>
    </w:p>
    <w:p w14:paraId="7F889176" w14:textId="15D25FDA" w:rsidR="00AA1F0D" w:rsidRPr="004B000D" w:rsidRDefault="00AA1F0D" w:rsidP="00AA1F0D">
      <w:pPr>
        <w:jc w:val="center"/>
        <w:rPr>
          <w:b/>
          <w:sz w:val="32"/>
          <w:lang w:val="de-DE"/>
        </w:rPr>
      </w:pPr>
      <w:r w:rsidRPr="004B000D">
        <w:rPr>
          <w:b/>
          <w:sz w:val="32"/>
          <w:lang w:val="de-DE"/>
        </w:rPr>
        <w:t>Regelung der Hausarztbesuche</w:t>
      </w:r>
    </w:p>
    <w:p w14:paraId="0B04D2E9" w14:textId="02861CE0" w:rsidR="00AA1F0D" w:rsidRPr="00066705" w:rsidRDefault="00066705" w:rsidP="00066705">
      <w:pPr>
        <w:tabs>
          <w:tab w:val="left" w:pos="3318"/>
          <w:tab w:val="center" w:pos="4870"/>
        </w:tabs>
        <w:rPr>
          <w:sz w:val="22"/>
          <w:szCs w:val="22"/>
          <w:lang w:val="de-DE"/>
        </w:rPr>
      </w:pPr>
      <w:r w:rsidRPr="00066705">
        <w:rPr>
          <w:sz w:val="22"/>
          <w:szCs w:val="22"/>
          <w:lang w:val="de-DE"/>
        </w:rPr>
        <w:tab/>
      </w:r>
      <w:r w:rsidRPr="00066705">
        <w:rPr>
          <w:sz w:val="22"/>
          <w:szCs w:val="22"/>
          <w:lang w:val="de-DE"/>
        </w:rPr>
        <w:tab/>
      </w:r>
      <w:r w:rsidR="00AA1F0D" w:rsidRPr="00066705">
        <w:rPr>
          <w:sz w:val="22"/>
          <w:szCs w:val="22"/>
          <w:lang w:val="de-DE"/>
        </w:rPr>
        <w:t>(Stand 17.3.2020)</w:t>
      </w:r>
    </w:p>
    <w:p w14:paraId="35414631" w14:textId="77777777" w:rsidR="00AA1F0D" w:rsidRDefault="00AA1F0D" w:rsidP="00AA1F0D">
      <w:pPr>
        <w:jc w:val="both"/>
        <w:rPr>
          <w:lang w:val="de-DE"/>
        </w:rPr>
      </w:pPr>
    </w:p>
    <w:p w14:paraId="3931167B" w14:textId="7938074A" w:rsidR="004B000D" w:rsidRDefault="004B000D" w:rsidP="00AA1F0D">
      <w:pPr>
        <w:jc w:val="both"/>
        <w:rPr>
          <w:sz w:val="22"/>
          <w:szCs w:val="22"/>
          <w:lang w:val="de-DE"/>
        </w:rPr>
      </w:pPr>
      <w:r w:rsidRPr="00066705">
        <w:rPr>
          <w:sz w:val="22"/>
          <w:szCs w:val="22"/>
          <w:lang w:val="de-DE"/>
        </w:rPr>
        <w:t xml:space="preserve">Liebe Mitarbeiterinnen und liebe Mitarbeiter des </w:t>
      </w:r>
      <w:r w:rsidR="002533C6" w:rsidRPr="00066705">
        <w:rPr>
          <w:sz w:val="22"/>
          <w:szCs w:val="22"/>
          <w:lang w:val="de-DE"/>
        </w:rPr>
        <w:t>Altenheim X</w:t>
      </w:r>
      <w:r w:rsidR="00066705">
        <w:rPr>
          <w:sz w:val="22"/>
          <w:szCs w:val="22"/>
          <w:lang w:val="de-DE"/>
        </w:rPr>
        <w:t>!</w:t>
      </w:r>
    </w:p>
    <w:p w14:paraId="6E0E5C2B" w14:textId="77777777" w:rsidR="00066705" w:rsidRPr="00066705" w:rsidRDefault="00066705" w:rsidP="00AA1F0D">
      <w:pPr>
        <w:jc w:val="both"/>
        <w:rPr>
          <w:sz w:val="22"/>
          <w:szCs w:val="22"/>
          <w:lang w:val="de-DE"/>
        </w:rPr>
      </w:pPr>
    </w:p>
    <w:p w14:paraId="242E960D" w14:textId="5356E32C" w:rsidR="00AA1F0D" w:rsidRDefault="00AA1F0D" w:rsidP="00AA1F0D">
      <w:pPr>
        <w:jc w:val="both"/>
        <w:rPr>
          <w:sz w:val="22"/>
          <w:szCs w:val="22"/>
          <w:lang w:val="de-DE"/>
        </w:rPr>
      </w:pPr>
      <w:r w:rsidRPr="00066705">
        <w:rPr>
          <w:sz w:val="22"/>
          <w:szCs w:val="22"/>
          <w:lang w:val="de-DE"/>
        </w:rPr>
        <w:t xml:space="preserve">Folgende Regelung wurde mit den Hausärzten aus dem Bezirk </w:t>
      </w:r>
      <w:r w:rsidR="002533C6" w:rsidRPr="00066705">
        <w:rPr>
          <w:sz w:val="22"/>
          <w:szCs w:val="22"/>
          <w:lang w:val="de-DE"/>
        </w:rPr>
        <w:t>X</w:t>
      </w:r>
      <w:r w:rsidR="00066705">
        <w:rPr>
          <w:sz w:val="22"/>
          <w:szCs w:val="22"/>
          <w:lang w:val="de-DE"/>
        </w:rPr>
        <w:t xml:space="preserve"> getroffen:</w:t>
      </w:r>
    </w:p>
    <w:p w14:paraId="4756006D" w14:textId="77777777" w:rsidR="00066705" w:rsidRPr="00066705" w:rsidRDefault="00066705" w:rsidP="00AA1F0D">
      <w:pPr>
        <w:jc w:val="both"/>
        <w:rPr>
          <w:sz w:val="22"/>
          <w:szCs w:val="22"/>
          <w:lang w:val="de-DE"/>
        </w:rPr>
      </w:pPr>
      <w:bookmarkStart w:id="0" w:name="_GoBack"/>
      <w:bookmarkEnd w:id="0"/>
    </w:p>
    <w:p w14:paraId="2A3F38CE" w14:textId="53F591DF" w:rsidR="00AA1F0D" w:rsidRPr="00066705" w:rsidRDefault="00AA1F0D" w:rsidP="00AA1F0D">
      <w:pPr>
        <w:jc w:val="both"/>
        <w:rPr>
          <w:sz w:val="22"/>
          <w:szCs w:val="22"/>
          <w:lang w:val="de-DE"/>
        </w:rPr>
      </w:pPr>
      <w:r w:rsidRPr="00066705">
        <w:rPr>
          <w:sz w:val="22"/>
          <w:szCs w:val="22"/>
          <w:lang w:val="de-DE"/>
        </w:rPr>
        <w:t xml:space="preserve">Hausärzte werden sich ca. 30 Minuten vor ihrem Besuch im </w:t>
      </w:r>
      <w:r w:rsidR="002533C6" w:rsidRPr="00066705">
        <w:rPr>
          <w:sz w:val="22"/>
          <w:szCs w:val="22"/>
          <w:lang w:val="de-DE"/>
        </w:rPr>
        <w:t>Altenheim X</w:t>
      </w:r>
      <w:r w:rsidRPr="00066705">
        <w:rPr>
          <w:sz w:val="22"/>
          <w:szCs w:val="22"/>
          <w:lang w:val="de-DE"/>
        </w:rPr>
        <w:t xml:space="preserve"> telefonisch melden. Visiten werden anschließend im Arztzimmer im Erdgeschoß abgehalten. Pflegepersonal sollte mit vorbereiteten Medikamenten- und Visitenblättern ins Arztzimmer kommen (Zugang zum Care</w:t>
      </w:r>
      <w:r w:rsidR="004B000D" w:rsidRPr="00066705">
        <w:rPr>
          <w:sz w:val="22"/>
          <w:szCs w:val="22"/>
          <w:lang w:val="de-DE"/>
        </w:rPr>
        <w:t xml:space="preserve"> </w:t>
      </w:r>
      <w:r w:rsidRPr="00066705">
        <w:rPr>
          <w:sz w:val="22"/>
          <w:szCs w:val="22"/>
          <w:lang w:val="de-DE"/>
        </w:rPr>
        <w:t>Center ist gegeben), wo das wichtigste besprochen werden kann. Ist eine persönliche Visite in einem Bewohnerzimmer notwendig, wird diese selbstverständlich durchgeführt. Es sollte jedoch bedacht werden, das jeder Kontakt zwischen Hausarzt und unseren Bewohner</w:t>
      </w:r>
      <w:r w:rsidR="002533C6" w:rsidRPr="00066705">
        <w:rPr>
          <w:sz w:val="22"/>
          <w:szCs w:val="22"/>
          <w:lang w:val="de-DE"/>
        </w:rPr>
        <w:t>n</w:t>
      </w:r>
      <w:r w:rsidRPr="00066705">
        <w:rPr>
          <w:sz w:val="22"/>
          <w:szCs w:val="22"/>
          <w:lang w:val="de-DE"/>
        </w:rPr>
        <w:t xml:space="preserve"> eine potentielle Übertragung mit sich bringen kann. Daher BITTE genau abwägen, ob eine persönliche Visite von Nöten ist. Hausärzte werden über dieses Vorgehen von </w:t>
      </w:r>
      <w:r w:rsidR="002533C6" w:rsidRPr="00066705">
        <w:rPr>
          <w:sz w:val="22"/>
          <w:szCs w:val="22"/>
          <w:lang w:val="de-DE"/>
        </w:rPr>
        <w:t>Herrn/Frau X</w:t>
      </w:r>
      <w:r w:rsidRPr="00066705">
        <w:rPr>
          <w:sz w:val="22"/>
          <w:szCs w:val="22"/>
          <w:lang w:val="de-DE"/>
        </w:rPr>
        <w:t xml:space="preserve"> informiert.</w:t>
      </w:r>
    </w:p>
    <w:p w14:paraId="5DC28817" w14:textId="77777777" w:rsidR="00096E47" w:rsidRPr="00066705" w:rsidRDefault="00096E47" w:rsidP="00096E47">
      <w:pPr>
        <w:rPr>
          <w:sz w:val="22"/>
          <w:szCs w:val="22"/>
        </w:rPr>
      </w:pPr>
    </w:p>
    <w:p w14:paraId="0DD48EC9" w14:textId="3D2AF3C2" w:rsidR="00096E47" w:rsidRPr="00066705" w:rsidRDefault="004B000D" w:rsidP="00096E47">
      <w:pPr>
        <w:rPr>
          <w:sz w:val="22"/>
          <w:szCs w:val="22"/>
        </w:rPr>
      </w:pPr>
      <w:r w:rsidRPr="00066705">
        <w:rPr>
          <w:sz w:val="22"/>
          <w:szCs w:val="22"/>
        </w:rPr>
        <w:t>Liebe Grüße</w:t>
      </w:r>
    </w:p>
    <w:p w14:paraId="3A5DF757" w14:textId="1612CF4D" w:rsidR="00AA1ACA" w:rsidRPr="00066705" w:rsidRDefault="002533C6" w:rsidP="00096E47">
      <w:pPr>
        <w:tabs>
          <w:tab w:val="left" w:pos="3100"/>
        </w:tabs>
        <w:rPr>
          <w:sz w:val="22"/>
          <w:szCs w:val="22"/>
        </w:rPr>
      </w:pPr>
      <w:r w:rsidRPr="00066705">
        <w:rPr>
          <w:sz w:val="22"/>
          <w:szCs w:val="22"/>
        </w:rPr>
        <w:t>NN</w:t>
      </w:r>
      <w:r w:rsidR="00096E47" w:rsidRPr="00066705">
        <w:rPr>
          <w:sz w:val="22"/>
          <w:szCs w:val="22"/>
        </w:rPr>
        <w:tab/>
      </w:r>
    </w:p>
    <w:sectPr w:rsidR="00AA1ACA" w:rsidRPr="00066705" w:rsidSect="005A04A9">
      <w:headerReference w:type="default" r:id="rId7"/>
      <w:footerReference w:type="default" r:id="rId8"/>
      <w:pgSz w:w="11900" w:h="16840"/>
      <w:pgMar w:top="1440" w:right="1080" w:bottom="1440" w:left="1080" w:header="284" w:footer="13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0591D" w14:textId="77777777" w:rsidR="00D27EDF" w:rsidRDefault="00D27EDF" w:rsidP="00AA1ACA">
      <w:r>
        <w:separator/>
      </w:r>
    </w:p>
  </w:endnote>
  <w:endnote w:type="continuationSeparator" w:id="0">
    <w:p w14:paraId="28751E54" w14:textId="77777777" w:rsidR="00D27EDF" w:rsidRDefault="00D27EDF" w:rsidP="00AA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SourceSansPro-Semibold">
    <w:altName w:val="Source Sans Pro Semi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3F8E3" w14:textId="77777777" w:rsidR="00505BCC" w:rsidRPr="005F6969" w:rsidRDefault="00252C17" w:rsidP="004A590A">
    <w:pPr>
      <w:pStyle w:val="Fuzeile"/>
      <w:ind w:firstLine="709"/>
      <w:rPr>
        <w:rFonts w:ascii="Calibri Light" w:hAnsi="Calibri Light"/>
      </w:rPr>
    </w:pPr>
    <w:r>
      <w:rPr>
        <w:rFonts w:ascii="Calibri Light" w:hAnsi="Calibri Light"/>
        <w:noProof/>
        <w:lang w:eastAsia="de-AT"/>
      </w:rPr>
      <w:drawing>
        <wp:anchor distT="0" distB="0" distL="114300" distR="114300" simplePos="0" relativeHeight="251659264" behindDoc="1" locked="0" layoutInCell="1" allowOverlap="1" wp14:anchorId="6B4D908B" wp14:editId="19AF1843">
          <wp:simplePos x="0" y="0"/>
          <wp:positionH relativeFrom="column">
            <wp:posOffset>-127000</wp:posOffset>
          </wp:positionH>
          <wp:positionV relativeFrom="paragraph">
            <wp:posOffset>182245</wp:posOffset>
          </wp:positionV>
          <wp:extent cx="1295400" cy="648970"/>
          <wp:effectExtent l="0" t="0" r="0" b="1143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_logo_ef.jpg"/>
                  <pic:cNvPicPr/>
                </pic:nvPicPr>
                <pic:blipFill>
                  <a:blip r:embed="rId1">
                    <a:extLst>
                      <a:ext uri="{28A0092B-C50C-407E-A947-70E740481C1C}">
                        <a14:useLocalDpi xmlns:a14="http://schemas.microsoft.com/office/drawing/2010/main" val="0"/>
                      </a:ext>
                    </a:extLst>
                  </a:blip>
                  <a:stretch>
                    <a:fillRect/>
                  </a:stretch>
                </pic:blipFill>
                <pic:spPr>
                  <a:xfrm>
                    <a:off x="0" y="0"/>
                    <a:ext cx="1295400" cy="6489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de-AT"/>
      </w:rPr>
      <mc:AlternateContent>
        <mc:Choice Requires="wps">
          <w:drawing>
            <wp:anchor distT="0" distB="0" distL="114300" distR="114300" simplePos="0" relativeHeight="251661312" behindDoc="0" locked="0" layoutInCell="1" allowOverlap="1" wp14:anchorId="6D428E3D" wp14:editId="2D57BA70">
              <wp:simplePos x="0" y="0"/>
              <wp:positionH relativeFrom="column">
                <wp:posOffset>800100</wp:posOffset>
              </wp:positionH>
              <wp:positionV relativeFrom="paragraph">
                <wp:posOffset>245745</wp:posOffset>
              </wp:positionV>
              <wp:extent cx="6352540" cy="571500"/>
              <wp:effectExtent l="0" t="0" r="22860" b="12700"/>
              <wp:wrapSquare wrapText="bothSides"/>
              <wp:docPr id="4" name="Textfeld 4"/>
              <wp:cNvGraphicFramePr/>
              <a:graphic xmlns:a="http://schemas.openxmlformats.org/drawingml/2006/main">
                <a:graphicData uri="http://schemas.microsoft.com/office/word/2010/wordprocessingShape">
                  <wps:wsp>
                    <wps:cNvSpPr txBox="1"/>
                    <wps:spPr>
                      <a:xfrm>
                        <a:off x="0" y="0"/>
                        <a:ext cx="635254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DBE4C4F" w14:textId="74E38091" w:rsidR="00252C17" w:rsidRPr="00096E47" w:rsidRDefault="00252C17" w:rsidP="00252C17">
                          <w:pPr>
                            <w:pStyle w:val="EinfAbs"/>
                            <w:ind w:right="-290"/>
                            <w:rPr>
                              <w:rFonts w:ascii="Calibri Light" w:hAnsi="Calibri Light" w:cs="SourceSansPro-Light"/>
                              <w:color w:val="404040"/>
                              <w:spacing w:val="4"/>
                              <w:sz w:val="18"/>
                              <w:szCs w:val="18"/>
                            </w:rPr>
                          </w:pPr>
                          <w:r w:rsidRPr="00096E47">
                            <w:rPr>
                              <w:rFonts w:ascii="Calibri Light" w:hAnsi="Calibri Light" w:cs="SourceSansPro-Semibold"/>
                              <w:b/>
                              <w:color w:val="404040"/>
                              <w:spacing w:val="4"/>
                              <w:sz w:val="18"/>
                              <w:szCs w:val="18"/>
                            </w:rPr>
                            <w:t>Bezirksalten- und Pflegeheim Eferding</w:t>
                          </w:r>
                          <w:r w:rsidRPr="00096E47">
                            <w:rPr>
                              <w:rFonts w:ascii="Calibri Light" w:hAnsi="Calibri Light" w:cs="SourceSansPro-Light"/>
                              <w:color w:val="404040"/>
                              <w:spacing w:val="4"/>
                              <w:sz w:val="18"/>
                              <w:szCs w:val="18"/>
                            </w:rPr>
                            <w:t>, 4070 E</w:t>
                          </w:r>
                          <w:r w:rsidR="007B15A0">
                            <w:rPr>
                              <w:rFonts w:ascii="Calibri Light" w:hAnsi="Calibri Light" w:cs="SourceSansPro-Light"/>
                              <w:color w:val="404040"/>
                              <w:spacing w:val="4"/>
                              <w:sz w:val="18"/>
                              <w:szCs w:val="18"/>
                            </w:rPr>
                            <w:t>ferding, Bräuhausstraße 7 · www.</w:t>
                          </w:r>
                          <w:r w:rsidRPr="00096E47">
                            <w:rPr>
                              <w:rFonts w:ascii="Calibri Light" w:hAnsi="Calibri Light" w:cs="SourceSansPro-Light"/>
                              <w:color w:val="404040"/>
                              <w:spacing w:val="4"/>
                              <w:sz w:val="18"/>
                              <w:szCs w:val="18"/>
                            </w:rPr>
                            <w:t>shv-eferding.at</w:t>
                          </w:r>
                        </w:p>
                        <w:p w14:paraId="68826111" w14:textId="63F8F679" w:rsidR="00252C17" w:rsidRPr="00096E47" w:rsidRDefault="00252C17" w:rsidP="00252C17">
                          <w:pPr>
                            <w:pStyle w:val="EinfAbs"/>
                            <w:ind w:right="-290"/>
                            <w:rPr>
                              <w:rFonts w:ascii="Calibri Light" w:hAnsi="Calibri Light" w:cs="SourceSansPro-Light"/>
                              <w:color w:val="404040"/>
                              <w:spacing w:val="3"/>
                              <w:sz w:val="16"/>
                              <w:szCs w:val="16"/>
                            </w:rPr>
                          </w:pPr>
                          <w:r w:rsidRPr="00096E47">
                            <w:rPr>
                              <w:rFonts w:ascii="Calibri Light" w:hAnsi="Calibri Light" w:cs="SourceSansPro-Light"/>
                              <w:color w:val="404040"/>
                              <w:spacing w:val="3"/>
                              <w:sz w:val="16"/>
                              <w:szCs w:val="16"/>
                            </w:rPr>
                            <w:t xml:space="preserve">Telefon (+43 7272) </w:t>
                          </w:r>
                          <w:r w:rsidR="00096E47" w:rsidRPr="00096E47">
                            <w:rPr>
                              <w:rFonts w:ascii="Calibri Light" w:hAnsi="Calibri Light" w:cs="SourceSansPro-Light"/>
                              <w:color w:val="404040"/>
                              <w:spacing w:val="3"/>
                              <w:sz w:val="16"/>
                              <w:szCs w:val="16"/>
                            </w:rPr>
                            <w:t>75 982</w:t>
                          </w:r>
                          <w:r w:rsidRPr="00096E47">
                            <w:rPr>
                              <w:rFonts w:ascii="Calibri Light" w:hAnsi="Calibri Light" w:cs="SourceSansPro-Light"/>
                              <w:color w:val="404040"/>
                              <w:spacing w:val="3"/>
                              <w:sz w:val="16"/>
                              <w:szCs w:val="16"/>
                            </w:rPr>
                            <w:t xml:space="preserve">-0 · Fax (+43 7272) </w:t>
                          </w:r>
                          <w:r w:rsidR="00096E47" w:rsidRPr="00096E47">
                            <w:rPr>
                              <w:rFonts w:ascii="Calibri Light" w:hAnsi="Calibri Light" w:cs="SourceSansPro-Light"/>
                              <w:color w:val="404040"/>
                              <w:spacing w:val="3"/>
                              <w:sz w:val="16"/>
                              <w:szCs w:val="16"/>
                            </w:rPr>
                            <w:t>75 982-8050</w:t>
                          </w:r>
                          <w:r w:rsidRPr="00096E47">
                            <w:rPr>
                              <w:rFonts w:ascii="Calibri Light" w:hAnsi="Calibri Light" w:cs="SourceSansPro-Light"/>
                              <w:color w:val="404040"/>
                              <w:spacing w:val="3"/>
                              <w:sz w:val="16"/>
                              <w:szCs w:val="16"/>
                            </w:rPr>
                            <w:t xml:space="preserve">· E-Mail:  </w:t>
                          </w:r>
                          <w:r w:rsidR="00096E47" w:rsidRPr="00096E47">
                            <w:rPr>
                              <w:rFonts w:ascii="Calibri Light" w:hAnsi="Calibri Light" w:cs="SourceSansPro-Light"/>
                              <w:color w:val="404040"/>
                              <w:spacing w:val="3"/>
                              <w:sz w:val="16"/>
                              <w:szCs w:val="16"/>
                            </w:rPr>
                            <w:t>baph-eferding.post@shvef.at</w:t>
                          </w:r>
                          <w:r w:rsidRPr="00096E47">
                            <w:rPr>
                              <w:rFonts w:ascii="Calibri Light" w:hAnsi="Calibri Light" w:cs="SourceSansPro-Light"/>
                              <w:color w:val="404040"/>
                              <w:spacing w:val="3"/>
                              <w:sz w:val="16"/>
                              <w:szCs w:val="16"/>
                            </w:rPr>
                            <w:t>, UID: ATU59294613</w:t>
                          </w:r>
                          <w:r w:rsidRPr="00096E47">
                            <w:rPr>
                              <w:rFonts w:ascii="Calibri Light" w:hAnsi="Calibri Light" w:cs="SourceSansPro-Light"/>
                              <w:color w:val="404040"/>
                              <w:spacing w:val="3"/>
                              <w:sz w:val="16"/>
                              <w:szCs w:val="16"/>
                            </w:rPr>
                            <w:br/>
                            <w:t xml:space="preserve">Bankverbindung: Sozialhilfeverband Eferding, Raiffeisenbank Region Eferding, IBAN: AT52 3418 0000 </w:t>
                          </w:r>
                          <w:r w:rsidR="003E7A5C">
                            <w:rPr>
                              <w:rFonts w:ascii="Calibri Light" w:hAnsi="Calibri Light" w:cs="SourceSansPro-Light"/>
                              <w:color w:val="404040"/>
                              <w:spacing w:val="3"/>
                              <w:sz w:val="16"/>
                              <w:szCs w:val="16"/>
                            </w:rPr>
                            <w:t xml:space="preserve">0190  </w:t>
                          </w:r>
                          <w:r w:rsidRPr="00096E47">
                            <w:rPr>
                              <w:rFonts w:ascii="Calibri Light" w:hAnsi="Calibri Light" w:cs="SourceSansPro-Light"/>
                              <w:color w:val="404040"/>
                              <w:spacing w:val="3"/>
                              <w:sz w:val="16"/>
                              <w:szCs w:val="16"/>
                            </w:rPr>
                            <w:t>0117, BIC: RZOOAT2L180</w:t>
                          </w:r>
                        </w:p>
                      </w:txbxContent>
                    </wps:txbx>
                    <wps:bodyPr rot="0" spcFirstLastPara="0" vertOverflow="overflow" horzOverflow="overflow" vert="horz" wrap="square" lIns="360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428E3D" id="_x0000_t202" coordsize="21600,21600" o:spt="202" path="m,l,21600r21600,l21600,xe">
              <v:stroke joinstyle="miter"/>
              <v:path gradientshapeok="t" o:connecttype="rect"/>
            </v:shapetype>
            <v:shape id="Textfeld 4" o:spid="_x0000_s1027" type="#_x0000_t202" style="position:absolute;left:0;text-align:left;margin-left:63pt;margin-top:19.35pt;width:500.2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" filled="f" stroked="f">
              <v:textbox inset="10mm,0,0,0">
                <w:txbxContent>
                  <w:p w14:paraId="5DBE4C4F" w14:textId="74E38091" w:rsidR="00252C17" w:rsidRPr="00096E47" w:rsidRDefault="00252C17" w:rsidP="00252C17">
                    <w:pPr>
                      <w:pStyle w:val="EinfAbs"/>
                      <w:ind w:right="-290"/>
                      <w:rPr>
                        <w:rFonts w:ascii="Calibri Light" w:hAnsi="Calibri Light" w:cs="SourceSansPro-Light"/>
                        <w:color w:val="404040"/>
                        <w:spacing w:val="4"/>
                        <w:sz w:val="18"/>
                        <w:szCs w:val="18"/>
                      </w:rPr>
                    </w:pPr>
                    <w:r w:rsidRPr="00096E47">
                      <w:rPr>
                        <w:rFonts w:ascii="Calibri Light" w:hAnsi="Calibri Light" w:cs="SourceSansPro-Semibold"/>
                        <w:b/>
                        <w:color w:val="404040"/>
                        <w:spacing w:val="4"/>
                        <w:sz w:val="18"/>
                        <w:szCs w:val="18"/>
                      </w:rPr>
                      <w:t>Bezirksalten- und Pflegeheim Eferding</w:t>
                    </w:r>
                    <w:r w:rsidRPr="00096E47">
                      <w:rPr>
                        <w:rFonts w:ascii="Calibri Light" w:hAnsi="Calibri Light" w:cs="SourceSansPro-Light"/>
                        <w:color w:val="404040"/>
                        <w:spacing w:val="4"/>
                        <w:sz w:val="18"/>
                        <w:szCs w:val="18"/>
                      </w:rPr>
                      <w:t>, 4070 E</w:t>
                    </w:r>
                    <w:r w:rsidR="007B15A0">
                      <w:rPr>
                        <w:rFonts w:ascii="Calibri Light" w:hAnsi="Calibri Light" w:cs="SourceSansPro-Light"/>
                        <w:color w:val="404040"/>
                        <w:spacing w:val="4"/>
                        <w:sz w:val="18"/>
                        <w:szCs w:val="18"/>
                      </w:rPr>
                      <w:t xml:space="preserve">ferding, </w:t>
                    </w:r>
                    <w:proofErr w:type="spellStart"/>
                    <w:r w:rsidR="007B15A0">
                      <w:rPr>
                        <w:rFonts w:ascii="Calibri Light" w:hAnsi="Calibri Light" w:cs="SourceSansPro-Light"/>
                        <w:color w:val="404040"/>
                        <w:spacing w:val="4"/>
                        <w:sz w:val="18"/>
                        <w:szCs w:val="18"/>
                      </w:rPr>
                      <w:t>Bräuhausstraße</w:t>
                    </w:r>
                    <w:proofErr w:type="spellEnd"/>
                    <w:r w:rsidR="007B15A0">
                      <w:rPr>
                        <w:rFonts w:ascii="Calibri Light" w:hAnsi="Calibri Light" w:cs="SourceSansPro-Light"/>
                        <w:color w:val="404040"/>
                        <w:spacing w:val="4"/>
                        <w:sz w:val="18"/>
                        <w:szCs w:val="18"/>
                      </w:rPr>
                      <w:t xml:space="preserve"> 7 · www.</w:t>
                    </w:r>
                    <w:r w:rsidRPr="00096E47">
                      <w:rPr>
                        <w:rFonts w:ascii="Calibri Light" w:hAnsi="Calibri Light" w:cs="SourceSansPro-Light"/>
                        <w:color w:val="404040"/>
                        <w:spacing w:val="4"/>
                        <w:sz w:val="18"/>
                        <w:szCs w:val="18"/>
                      </w:rPr>
                      <w:t>shv-eferding.at</w:t>
                    </w:r>
                  </w:p>
                  <w:p w14:paraId="68826111" w14:textId="63F8F679" w:rsidR="00252C17" w:rsidRPr="00096E47" w:rsidRDefault="00252C17" w:rsidP="00252C17">
                    <w:pPr>
                      <w:pStyle w:val="EinfAbs"/>
                      <w:ind w:right="-290"/>
                      <w:rPr>
                        <w:rFonts w:ascii="Calibri Light" w:hAnsi="Calibri Light" w:cs="SourceSansPro-Light"/>
                        <w:color w:val="404040"/>
                        <w:spacing w:val="3"/>
                        <w:sz w:val="16"/>
                        <w:szCs w:val="16"/>
                      </w:rPr>
                    </w:pPr>
                    <w:r w:rsidRPr="00096E47">
                      <w:rPr>
                        <w:rFonts w:ascii="Calibri Light" w:hAnsi="Calibri Light" w:cs="SourceSansPro-Light"/>
                        <w:color w:val="404040"/>
                        <w:spacing w:val="3"/>
                        <w:sz w:val="16"/>
                        <w:szCs w:val="16"/>
                      </w:rPr>
                      <w:t xml:space="preserve">Telefon (+43 7272) </w:t>
                    </w:r>
                    <w:r w:rsidR="00096E47" w:rsidRPr="00096E47">
                      <w:rPr>
                        <w:rFonts w:ascii="Calibri Light" w:hAnsi="Calibri Light" w:cs="SourceSansPro-Light"/>
                        <w:color w:val="404040"/>
                        <w:spacing w:val="3"/>
                        <w:sz w:val="16"/>
                        <w:szCs w:val="16"/>
                      </w:rPr>
                      <w:t>75 982</w:t>
                    </w:r>
                    <w:r w:rsidRPr="00096E47">
                      <w:rPr>
                        <w:rFonts w:ascii="Calibri Light" w:hAnsi="Calibri Light" w:cs="SourceSansPro-Light"/>
                        <w:color w:val="404040"/>
                        <w:spacing w:val="3"/>
                        <w:sz w:val="16"/>
                        <w:szCs w:val="16"/>
                      </w:rPr>
                      <w:t xml:space="preserve">-0 · Fax (+43 7272) </w:t>
                    </w:r>
                    <w:r w:rsidR="00096E47" w:rsidRPr="00096E47">
                      <w:rPr>
                        <w:rFonts w:ascii="Calibri Light" w:hAnsi="Calibri Light" w:cs="SourceSansPro-Light"/>
                        <w:color w:val="404040"/>
                        <w:spacing w:val="3"/>
                        <w:sz w:val="16"/>
                        <w:szCs w:val="16"/>
                      </w:rPr>
                      <w:t>75 982-8050</w:t>
                    </w:r>
                    <w:r w:rsidRPr="00096E47">
                      <w:rPr>
                        <w:rFonts w:ascii="Calibri Light" w:hAnsi="Calibri Light" w:cs="SourceSansPro-Light"/>
                        <w:color w:val="404040"/>
                        <w:spacing w:val="3"/>
                        <w:sz w:val="16"/>
                        <w:szCs w:val="16"/>
                      </w:rPr>
                      <w:t xml:space="preserve">· E-Mail:  </w:t>
                    </w:r>
                    <w:r w:rsidR="00096E47" w:rsidRPr="00096E47">
                      <w:rPr>
                        <w:rFonts w:ascii="Calibri Light" w:hAnsi="Calibri Light" w:cs="SourceSansPro-Light"/>
                        <w:color w:val="404040"/>
                        <w:spacing w:val="3"/>
                        <w:sz w:val="16"/>
                        <w:szCs w:val="16"/>
                      </w:rPr>
                      <w:t>baph-eferding.post@shvef.at</w:t>
                    </w:r>
                    <w:r w:rsidRPr="00096E47">
                      <w:rPr>
                        <w:rFonts w:ascii="Calibri Light" w:hAnsi="Calibri Light" w:cs="SourceSansPro-Light"/>
                        <w:color w:val="404040"/>
                        <w:spacing w:val="3"/>
                        <w:sz w:val="16"/>
                        <w:szCs w:val="16"/>
                      </w:rPr>
                      <w:t>, UID: ATU59294613</w:t>
                    </w:r>
                    <w:r w:rsidRPr="00096E47">
                      <w:rPr>
                        <w:rFonts w:ascii="Calibri Light" w:hAnsi="Calibri Light" w:cs="SourceSansPro-Light"/>
                        <w:color w:val="404040"/>
                        <w:spacing w:val="3"/>
                        <w:sz w:val="16"/>
                        <w:szCs w:val="16"/>
                      </w:rPr>
                      <w:br/>
                      <w:t xml:space="preserve">Bankverbindung: Sozialhilfeverband Eferding, Raiffeisenbank Region Eferding, IBAN: AT52 3418 0000 </w:t>
                    </w:r>
                    <w:r w:rsidR="003E7A5C">
                      <w:rPr>
                        <w:rFonts w:ascii="Calibri Light" w:hAnsi="Calibri Light" w:cs="SourceSansPro-Light"/>
                        <w:color w:val="404040"/>
                        <w:spacing w:val="3"/>
                        <w:sz w:val="16"/>
                        <w:szCs w:val="16"/>
                      </w:rPr>
                      <w:t xml:space="preserve">0190  </w:t>
                    </w:r>
                    <w:r w:rsidRPr="00096E47">
                      <w:rPr>
                        <w:rFonts w:ascii="Calibri Light" w:hAnsi="Calibri Light" w:cs="SourceSansPro-Light"/>
                        <w:color w:val="404040"/>
                        <w:spacing w:val="3"/>
                        <w:sz w:val="16"/>
                        <w:szCs w:val="16"/>
                      </w:rPr>
                      <w:t>0117, BIC: RZOOAT2L180</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CB063" w14:textId="77777777" w:rsidR="00D27EDF" w:rsidRDefault="00D27EDF" w:rsidP="00AA1ACA">
      <w:r>
        <w:separator/>
      </w:r>
    </w:p>
  </w:footnote>
  <w:footnote w:type="continuationSeparator" w:id="0">
    <w:p w14:paraId="4646E77F" w14:textId="77777777" w:rsidR="00D27EDF" w:rsidRDefault="00D27EDF" w:rsidP="00AA1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36AC5" w14:textId="640EAA86" w:rsidR="00E24BB1" w:rsidRDefault="00E24BB1" w:rsidP="006A70C1">
    <w:pPr>
      <w:pStyle w:val="Kopfzeile"/>
      <w:ind w:hanging="851"/>
      <w:rPr>
        <w:noProof/>
        <w:lang w:eastAsia="de-AT"/>
      </w:rPr>
    </w:pPr>
  </w:p>
  <w:p w14:paraId="1410744F" w14:textId="41A57090" w:rsidR="00505BCC" w:rsidRDefault="00505BCC" w:rsidP="006A70C1">
    <w:pPr>
      <w:pStyle w:val="Kopfzeile"/>
      <w:ind w:hanging="851"/>
    </w:pPr>
  </w:p>
  <w:p w14:paraId="454556A1" w14:textId="77777777" w:rsidR="005A04A9" w:rsidRDefault="005A04A9" w:rsidP="006A70C1">
    <w:pPr>
      <w:pStyle w:val="Kopfzeile"/>
      <w:ind w:hanging="851"/>
    </w:pPr>
  </w:p>
  <w:p w14:paraId="10194020" w14:textId="77777777" w:rsidR="005A04A9" w:rsidRDefault="005A04A9" w:rsidP="006A70C1">
    <w:pPr>
      <w:pStyle w:val="Kopfzeile"/>
      <w:ind w:hanging="851"/>
    </w:pPr>
  </w:p>
  <w:p w14:paraId="33BDB2BD" w14:textId="701FD882" w:rsidR="005A04A9" w:rsidRDefault="005A04A9" w:rsidP="005A04A9">
    <w:pPr>
      <w:pStyle w:val="Kopfzeile"/>
      <w:tabs>
        <w:tab w:val="clear" w:pos="4536"/>
        <w:tab w:val="clear" w:pos="9072"/>
        <w:tab w:val="left" w:pos="2966"/>
      </w:tabs>
      <w:ind w:hanging="851"/>
    </w:pPr>
    <w:r>
      <w:tab/>
    </w:r>
  </w:p>
  <w:p w14:paraId="0F7ECF76" w14:textId="77777777" w:rsidR="005A04A9" w:rsidRDefault="005A04A9" w:rsidP="006A70C1">
    <w:pPr>
      <w:pStyle w:val="Kopfzeile"/>
      <w:ind w:hanging="851"/>
    </w:pPr>
  </w:p>
  <w:p w14:paraId="50B5F90A" w14:textId="77777777" w:rsidR="005A04A9" w:rsidRPr="00AA1ACA" w:rsidRDefault="005A04A9" w:rsidP="006A70C1">
    <w:pPr>
      <w:pStyle w:val="Kopfzeile"/>
      <w:ind w:hanging="851"/>
    </w:pPr>
  </w:p>
  <w:p w14:paraId="124AFC54" w14:textId="77777777" w:rsidR="005A04A9" w:rsidRDefault="005A04A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59"/>
    <w:rsid w:val="00066705"/>
    <w:rsid w:val="00096E47"/>
    <w:rsid w:val="001F6498"/>
    <w:rsid w:val="00204BC5"/>
    <w:rsid w:val="00222E92"/>
    <w:rsid w:val="00252C17"/>
    <w:rsid w:val="002533C6"/>
    <w:rsid w:val="002F76A9"/>
    <w:rsid w:val="00375494"/>
    <w:rsid w:val="003C40CB"/>
    <w:rsid w:val="003D7F71"/>
    <w:rsid w:val="003E7A5C"/>
    <w:rsid w:val="00491919"/>
    <w:rsid w:val="004A590A"/>
    <w:rsid w:val="004B000D"/>
    <w:rsid w:val="00505BCC"/>
    <w:rsid w:val="005A04A9"/>
    <w:rsid w:val="005F6969"/>
    <w:rsid w:val="0060708C"/>
    <w:rsid w:val="006A70C1"/>
    <w:rsid w:val="006F1290"/>
    <w:rsid w:val="0075689F"/>
    <w:rsid w:val="007A2D96"/>
    <w:rsid w:val="007B15A0"/>
    <w:rsid w:val="008751BA"/>
    <w:rsid w:val="009925EF"/>
    <w:rsid w:val="009F221F"/>
    <w:rsid w:val="00A22753"/>
    <w:rsid w:val="00A72FEC"/>
    <w:rsid w:val="00AA1ACA"/>
    <w:rsid w:val="00AA1F0D"/>
    <w:rsid w:val="00B417E8"/>
    <w:rsid w:val="00B92B7B"/>
    <w:rsid w:val="00BC53D4"/>
    <w:rsid w:val="00BF546A"/>
    <w:rsid w:val="00C2264B"/>
    <w:rsid w:val="00D27EDF"/>
    <w:rsid w:val="00D30BE7"/>
    <w:rsid w:val="00D34E62"/>
    <w:rsid w:val="00E24BB1"/>
    <w:rsid w:val="00EC0159"/>
    <w:rsid w:val="00EE449A"/>
    <w:rsid w:val="00FA0F57"/>
    <w:rsid w:val="00FF31CB"/>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DE9B46A"/>
  <w14:defaultImageDpi w14:val="300"/>
  <w15:docId w15:val="{1C58A01D-EB67-4305-8E10-BBAA37EC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C015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EC0159"/>
    <w:rPr>
      <w:rFonts w:ascii="Lucida Grande" w:hAnsi="Lucida Grande"/>
      <w:sz w:val="18"/>
      <w:szCs w:val="18"/>
    </w:rPr>
  </w:style>
  <w:style w:type="paragraph" w:styleId="Kopfzeile">
    <w:name w:val="header"/>
    <w:basedOn w:val="Standard"/>
    <w:link w:val="KopfzeileZchn"/>
    <w:uiPriority w:val="99"/>
    <w:unhideWhenUsed/>
    <w:rsid w:val="00AA1ACA"/>
    <w:pPr>
      <w:tabs>
        <w:tab w:val="center" w:pos="4536"/>
        <w:tab w:val="right" w:pos="9072"/>
      </w:tabs>
    </w:pPr>
  </w:style>
  <w:style w:type="character" w:customStyle="1" w:styleId="KopfzeileZchn">
    <w:name w:val="Kopfzeile Zchn"/>
    <w:basedOn w:val="Absatz-Standardschriftart"/>
    <w:link w:val="Kopfzeile"/>
    <w:uiPriority w:val="99"/>
    <w:rsid w:val="00AA1ACA"/>
  </w:style>
  <w:style w:type="paragraph" w:styleId="Fuzeile">
    <w:name w:val="footer"/>
    <w:basedOn w:val="Standard"/>
    <w:link w:val="FuzeileZchn"/>
    <w:uiPriority w:val="99"/>
    <w:unhideWhenUsed/>
    <w:rsid w:val="00AA1ACA"/>
    <w:pPr>
      <w:tabs>
        <w:tab w:val="center" w:pos="4536"/>
        <w:tab w:val="right" w:pos="9072"/>
      </w:tabs>
    </w:pPr>
  </w:style>
  <w:style w:type="character" w:customStyle="1" w:styleId="FuzeileZchn">
    <w:name w:val="Fußzeile Zchn"/>
    <w:basedOn w:val="Absatz-Standardschriftart"/>
    <w:link w:val="Fuzeile"/>
    <w:uiPriority w:val="99"/>
    <w:rsid w:val="00AA1ACA"/>
  </w:style>
  <w:style w:type="paragraph" w:customStyle="1" w:styleId="EinfAbs">
    <w:name w:val="[Einf. Abs.]"/>
    <w:basedOn w:val="Standard"/>
    <w:uiPriority w:val="99"/>
    <w:rsid w:val="005F6969"/>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character" w:styleId="Hyperlink">
    <w:name w:val="Hyperlink"/>
    <w:basedOn w:val="Absatz-Standardschriftart"/>
    <w:uiPriority w:val="99"/>
    <w:unhideWhenUsed/>
    <w:rsid w:val="00096E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8062F-BB5B-4005-80CA-AD33454D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832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hötzmanseder</dc:creator>
  <cp:lastModifiedBy>Maria Mitter</cp:lastModifiedBy>
  <cp:revision>4</cp:revision>
  <cp:lastPrinted>2017-03-27T09:30:00Z</cp:lastPrinted>
  <dcterms:created xsi:type="dcterms:W3CDTF">2020-03-23T13:56:00Z</dcterms:created>
  <dcterms:modified xsi:type="dcterms:W3CDTF">2020-03-23T15:20:00Z</dcterms:modified>
</cp:coreProperties>
</file>